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21"/>
        <w:tblW w:w="1601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3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699"/>
        <w:gridCol w:w="1548"/>
        <w:gridCol w:w="2710"/>
        <w:gridCol w:w="1984"/>
        <w:gridCol w:w="1985"/>
        <w:gridCol w:w="1771"/>
        <w:gridCol w:w="1772"/>
        <w:gridCol w:w="1771"/>
        <w:gridCol w:w="1772"/>
      </w:tblGrid>
      <w:tr w:rsidR="00306CE3" w:rsidRPr="00A843C2" w14:paraId="0CD05D39" w14:textId="77777777" w:rsidTr="005051E5">
        <w:trPr>
          <w:trHeight w:val="398"/>
        </w:trPr>
        <w:tc>
          <w:tcPr>
            <w:tcW w:w="699" w:type="dxa"/>
            <w:vMerge w:val="restart"/>
            <w:shd w:val="clear" w:color="auto" w:fill="FFE599" w:themeFill="accent4" w:themeFillTint="66"/>
            <w:textDirection w:val="btLr"/>
          </w:tcPr>
          <w:p w14:paraId="69FE1189" w14:textId="6910BB67" w:rsidR="00FF052E" w:rsidRPr="00A843C2" w:rsidRDefault="00FF052E" w:rsidP="009C759E">
            <w:pPr>
              <w:ind w:left="113" w:right="113"/>
              <w:jc w:val="center"/>
              <w:rPr>
                <w:rFonts w:asciiTheme="majorHAnsi" w:hAnsiTheme="majorHAnsi" w:cstheme="majorHAnsi"/>
              </w:rPr>
            </w:pPr>
            <w:r w:rsidRPr="00A843C2">
              <w:rPr>
                <w:rFonts w:asciiTheme="majorHAnsi" w:hAnsiTheme="majorHAnsi" w:cstheme="majorHAnsi"/>
                <w:b/>
                <w:sz w:val="40"/>
              </w:rPr>
              <w:t xml:space="preserve">Substantive Knowledge </w:t>
            </w:r>
          </w:p>
        </w:tc>
        <w:tc>
          <w:tcPr>
            <w:tcW w:w="1548" w:type="dxa"/>
            <w:shd w:val="clear" w:color="auto" w:fill="FFE599" w:themeFill="accent4" w:themeFillTint="66"/>
          </w:tcPr>
          <w:p w14:paraId="0E9D671A" w14:textId="77777777" w:rsidR="00FF052E" w:rsidRPr="00A843C2" w:rsidRDefault="00FF052E" w:rsidP="009535EF">
            <w:pPr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E599" w:themeFill="accent4" w:themeFillTint="66"/>
          </w:tcPr>
          <w:p w14:paraId="52F3AE4D" w14:textId="2B0C36C1" w:rsidR="00FF052E" w:rsidRPr="00A843C2" w:rsidRDefault="00FF052E" w:rsidP="009535EF">
            <w:pPr>
              <w:ind w:right="102"/>
              <w:jc w:val="center"/>
              <w:rPr>
                <w:rFonts w:asciiTheme="majorHAnsi" w:hAnsiTheme="majorHAnsi" w:cstheme="majorHAnsi"/>
                <w:sz w:val="36"/>
              </w:rPr>
            </w:pPr>
            <w:r w:rsidRPr="00A843C2">
              <w:rPr>
                <w:rFonts w:asciiTheme="majorHAnsi" w:hAnsiTheme="majorHAnsi" w:cstheme="majorHAnsi"/>
                <w:b/>
                <w:sz w:val="36"/>
              </w:rPr>
              <w:t xml:space="preserve">EYFS </w:t>
            </w:r>
            <w:r w:rsidRPr="00A843C2">
              <w:rPr>
                <w:rFonts w:asciiTheme="majorHAnsi" w:hAnsiTheme="majorHAnsi" w:cstheme="majorHAnsi"/>
                <w:sz w:val="36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FFE599" w:themeFill="accent4" w:themeFillTint="66"/>
          </w:tcPr>
          <w:p w14:paraId="6972B1A3" w14:textId="77777777" w:rsidR="00FF052E" w:rsidRPr="00A843C2" w:rsidRDefault="00FF052E" w:rsidP="009535EF">
            <w:pPr>
              <w:ind w:right="98"/>
              <w:jc w:val="center"/>
              <w:rPr>
                <w:rFonts w:asciiTheme="majorHAnsi" w:hAnsiTheme="majorHAnsi" w:cstheme="majorHAnsi"/>
                <w:sz w:val="36"/>
              </w:rPr>
            </w:pPr>
            <w:r w:rsidRPr="00A843C2">
              <w:rPr>
                <w:rFonts w:asciiTheme="majorHAnsi" w:hAnsiTheme="majorHAnsi" w:cstheme="majorHAnsi"/>
                <w:b/>
                <w:sz w:val="36"/>
              </w:rPr>
              <w:t xml:space="preserve">KS1 </w:t>
            </w:r>
            <w:r w:rsidRPr="00A843C2">
              <w:rPr>
                <w:rFonts w:asciiTheme="majorHAnsi" w:hAnsiTheme="majorHAnsi" w:cstheme="majorHAnsi"/>
                <w:sz w:val="36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FFE599" w:themeFill="accent4" w:themeFillTint="66"/>
          </w:tcPr>
          <w:p w14:paraId="7015A91B" w14:textId="77777777" w:rsidR="00FF052E" w:rsidRPr="00A843C2" w:rsidRDefault="00FF052E" w:rsidP="009535EF">
            <w:pPr>
              <w:ind w:right="99"/>
              <w:jc w:val="center"/>
              <w:rPr>
                <w:rFonts w:asciiTheme="majorHAnsi" w:hAnsiTheme="majorHAnsi" w:cstheme="majorHAnsi"/>
                <w:sz w:val="36"/>
              </w:rPr>
            </w:pPr>
            <w:r w:rsidRPr="00A843C2">
              <w:rPr>
                <w:rFonts w:asciiTheme="majorHAnsi" w:hAnsiTheme="majorHAnsi" w:cstheme="majorHAnsi"/>
                <w:b/>
                <w:sz w:val="36"/>
              </w:rPr>
              <w:t xml:space="preserve">LKS2 </w:t>
            </w:r>
            <w:r w:rsidRPr="00A843C2">
              <w:rPr>
                <w:rFonts w:asciiTheme="majorHAnsi" w:hAnsiTheme="majorHAnsi" w:cstheme="majorHAnsi"/>
                <w:sz w:val="36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FFE599" w:themeFill="accent4" w:themeFillTint="66"/>
          </w:tcPr>
          <w:p w14:paraId="0A056A6C" w14:textId="77777777" w:rsidR="00FF052E" w:rsidRPr="00A843C2" w:rsidRDefault="00FF052E" w:rsidP="009535EF">
            <w:pPr>
              <w:ind w:right="99"/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A843C2">
              <w:rPr>
                <w:rFonts w:asciiTheme="majorHAnsi" w:hAnsiTheme="majorHAnsi" w:cstheme="majorHAnsi"/>
                <w:b/>
                <w:sz w:val="36"/>
              </w:rPr>
              <w:t>UKS2</w:t>
            </w:r>
          </w:p>
        </w:tc>
      </w:tr>
      <w:tr w:rsidR="008679E0" w:rsidRPr="00A843C2" w14:paraId="74EF7522" w14:textId="77777777" w:rsidTr="005051E5">
        <w:trPr>
          <w:trHeight w:val="398"/>
        </w:trPr>
        <w:tc>
          <w:tcPr>
            <w:tcW w:w="699" w:type="dxa"/>
            <w:vMerge/>
            <w:shd w:val="clear" w:color="auto" w:fill="FFE599" w:themeFill="accent4" w:themeFillTint="66"/>
            <w:textDirection w:val="btLr"/>
          </w:tcPr>
          <w:p w14:paraId="3515218E" w14:textId="77777777" w:rsidR="008679E0" w:rsidRPr="00A843C2" w:rsidRDefault="008679E0" w:rsidP="00EE1836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shd w:val="clear" w:color="auto" w:fill="FFE599" w:themeFill="accent4" w:themeFillTint="66"/>
          </w:tcPr>
          <w:p w14:paraId="06B514C3" w14:textId="77777777" w:rsidR="008679E0" w:rsidRPr="00A843C2" w:rsidRDefault="008679E0" w:rsidP="00EE1836">
            <w:pPr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E599" w:themeFill="accent4" w:themeFillTint="66"/>
          </w:tcPr>
          <w:p w14:paraId="6BEA3DF3" w14:textId="003F4221" w:rsidR="008679E0" w:rsidRPr="008679E0" w:rsidRDefault="008679E0" w:rsidP="008679E0">
            <w:pPr>
              <w:ind w:right="10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A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and B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6A13341B" w14:textId="3898157B" w:rsidR="008679E0" w:rsidRPr="008679E0" w:rsidRDefault="008679E0" w:rsidP="00EE1836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A</w:t>
            </w:r>
          </w:p>
        </w:tc>
        <w:tc>
          <w:tcPr>
            <w:tcW w:w="1985" w:type="dxa"/>
            <w:shd w:val="clear" w:color="auto" w:fill="FFE599" w:themeFill="accent4" w:themeFillTint="66"/>
          </w:tcPr>
          <w:p w14:paraId="14578D90" w14:textId="73009F8B" w:rsidR="008679E0" w:rsidRPr="008679E0" w:rsidRDefault="008679E0" w:rsidP="00EE1836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B</w:t>
            </w:r>
          </w:p>
        </w:tc>
        <w:tc>
          <w:tcPr>
            <w:tcW w:w="1771" w:type="dxa"/>
            <w:shd w:val="clear" w:color="auto" w:fill="FFE599" w:themeFill="accent4" w:themeFillTint="66"/>
          </w:tcPr>
          <w:p w14:paraId="76D1F106" w14:textId="63F2DB12" w:rsidR="008679E0" w:rsidRPr="008679E0" w:rsidRDefault="008679E0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A</w:t>
            </w:r>
          </w:p>
        </w:tc>
        <w:tc>
          <w:tcPr>
            <w:tcW w:w="1772" w:type="dxa"/>
            <w:shd w:val="clear" w:color="auto" w:fill="FFE599" w:themeFill="accent4" w:themeFillTint="66"/>
          </w:tcPr>
          <w:p w14:paraId="7DDE9192" w14:textId="76CB336D" w:rsidR="008679E0" w:rsidRPr="008679E0" w:rsidRDefault="008679E0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B</w:t>
            </w:r>
          </w:p>
        </w:tc>
        <w:tc>
          <w:tcPr>
            <w:tcW w:w="1771" w:type="dxa"/>
            <w:shd w:val="clear" w:color="auto" w:fill="FFE599" w:themeFill="accent4" w:themeFillTint="66"/>
          </w:tcPr>
          <w:p w14:paraId="0F682034" w14:textId="6C80E065" w:rsidR="008679E0" w:rsidRPr="008679E0" w:rsidRDefault="008679E0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A</w:t>
            </w:r>
          </w:p>
        </w:tc>
        <w:tc>
          <w:tcPr>
            <w:tcW w:w="1772" w:type="dxa"/>
            <w:shd w:val="clear" w:color="auto" w:fill="FFE599" w:themeFill="accent4" w:themeFillTint="66"/>
          </w:tcPr>
          <w:p w14:paraId="5E837A16" w14:textId="272D7003" w:rsidR="008679E0" w:rsidRPr="008679E0" w:rsidRDefault="008679E0" w:rsidP="00EE1836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8679E0">
              <w:rPr>
                <w:rFonts w:asciiTheme="majorHAnsi" w:hAnsiTheme="majorHAnsi" w:cstheme="majorHAnsi"/>
                <w:b/>
                <w:sz w:val="18"/>
                <w:szCs w:val="18"/>
              </w:rPr>
              <w:t>Rolling Programme B</w:t>
            </w:r>
          </w:p>
        </w:tc>
      </w:tr>
      <w:tr w:rsidR="00F73154" w:rsidRPr="00A843C2" w14:paraId="0DB6C088" w14:textId="77777777" w:rsidTr="005051E5">
        <w:trPr>
          <w:trHeight w:val="3172"/>
        </w:trPr>
        <w:tc>
          <w:tcPr>
            <w:tcW w:w="699" w:type="dxa"/>
            <w:vMerge/>
            <w:shd w:val="clear" w:color="auto" w:fill="FFD966" w:themeFill="accent4" w:themeFillTint="99"/>
            <w:textDirection w:val="btLr"/>
          </w:tcPr>
          <w:p w14:paraId="0FD14F26" w14:textId="77777777" w:rsidR="00F73154" w:rsidRPr="00A843C2" w:rsidRDefault="00F73154" w:rsidP="00100763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shd w:val="clear" w:color="auto" w:fill="FFE599" w:themeFill="accent4" w:themeFillTint="66"/>
          </w:tcPr>
          <w:p w14:paraId="6BD61B0D" w14:textId="34B02957" w:rsidR="00F73154" w:rsidRPr="00A843C2" w:rsidRDefault="00F73154" w:rsidP="00F73154">
            <w:pPr>
              <w:ind w:left="1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F2CC" w:themeFill="accent4" w:themeFillTint="33"/>
            <w:vAlign w:val="center"/>
          </w:tcPr>
          <w:p w14:paraId="0FD8AF0C" w14:textId="5D69B2D6" w:rsidR="00F73154" w:rsidRPr="008679E0" w:rsidRDefault="00F73154" w:rsidP="008679E0">
            <w:pPr>
              <w:ind w:right="102"/>
              <w:jc w:val="center"/>
              <w:rPr>
                <w:rFonts w:asciiTheme="majorHAnsi" w:hAnsiTheme="majorHAnsi" w:cstheme="majorHAnsi"/>
                <w:b/>
                <w:i/>
                <w:iCs/>
                <w:sz w:val="36"/>
              </w:rPr>
            </w:pPr>
            <w:r w:rsidRPr="008679E0">
              <w:rPr>
                <w:rFonts w:asciiTheme="majorHAnsi" w:hAnsiTheme="majorHAnsi" w:cstheme="majorHAnsi"/>
                <w:b/>
                <w:i/>
                <w:iCs/>
                <w:sz w:val="18"/>
                <w:szCs w:val="18"/>
              </w:rPr>
              <w:t>See EYFS planning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B1AFDCA" w14:textId="77777777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76AF">
              <w:rPr>
                <w:rFonts w:asciiTheme="majorHAnsi" w:hAnsiTheme="majorHAnsi" w:cstheme="majorHAnsi"/>
                <w:b/>
                <w:sz w:val="18"/>
                <w:szCs w:val="18"/>
              </w:rPr>
              <w:t>Autumn</w:t>
            </w:r>
          </w:p>
          <w:p w14:paraId="4C92459E" w14:textId="65871CD3" w:rsidR="00F73154" w:rsidRPr="00A14E08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76AF">
              <w:rPr>
                <w:rFonts w:asciiTheme="majorHAnsi" w:hAnsiTheme="majorHAnsi" w:cstheme="majorHAnsi"/>
                <w:bCs/>
                <w:sz w:val="18"/>
                <w:szCs w:val="18"/>
              </w:rPr>
              <w:t>‘The Owl Who was Afraid of the Dark’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6376AF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by Jill Tomlinson </w:t>
            </w:r>
          </w:p>
          <w:p w14:paraId="52060E1A" w14:textId="534C7C17" w:rsidR="00F73154" w:rsidRDefault="00F73154" w:rsidP="00100763">
            <w:pPr>
              <w:ind w:right="98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38415067" w14:textId="59B28137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14E08">
              <w:rPr>
                <w:rFonts w:asciiTheme="majorHAnsi" w:hAnsiTheme="majorHAnsi" w:cstheme="majorHAnsi"/>
                <w:b/>
                <w:sz w:val="18"/>
                <w:szCs w:val="18"/>
              </w:rPr>
              <w:t>Spring</w:t>
            </w:r>
          </w:p>
          <w:p w14:paraId="485E286D" w14:textId="5583FB46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14E08">
              <w:rPr>
                <w:rFonts w:asciiTheme="majorHAnsi" w:hAnsiTheme="majorHAnsi" w:cstheme="majorHAnsi"/>
                <w:bCs/>
                <w:sz w:val="18"/>
                <w:szCs w:val="18"/>
              </w:rPr>
              <w:t>‘Space Race’ and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proofErr w:type="gramStart"/>
            <w:r w:rsidRPr="00A14E08">
              <w:rPr>
                <w:rFonts w:asciiTheme="majorHAnsi" w:hAnsiTheme="majorHAnsi" w:cstheme="majorHAnsi"/>
                <w:bCs/>
                <w:sz w:val="18"/>
                <w:szCs w:val="18"/>
              </w:rPr>
              <w:t>‘ Snow</w:t>
            </w:r>
            <w:proofErr w:type="gramEnd"/>
            <w:r w:rsidRPr="00A14E08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Dog’ by Malorie Blackman</w:t>
            </w:r>
          </w:p>
          <w:p w14:paraId="5F7A0685" w14:textId="67590CA2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E468767" w14:textId="1CA2BC34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14E0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</w:p>
          <w:p w14:paraId="2A1ACA11" w14:textId="54A3C24E" w:rsidR="00F73154" w:rsidRPr="00EE1836" w:rsidRDefault="004F4392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Ash’s Garden by Joseph Coel</w:t>
            </w:r>
            <w:r w:rsidR="004F61CD">
              <w:rPr>
                <w:rFonts w:asciiTheme="majorHAnsi" w:hAnsiTheme="majorHAnsi" w:cstheme="majorHAnsi"/>
                <w:bCs/>
                <w:sz w:val="18"/>
                <w:szCs w:val="18"/>
              </w:rPr>
              <w:t>ho</w:t>
            </w:r>
          </w:p>
          <w:p w14:paraId="06C01370" w14:textId="4785F8E0" w:rsidR="00F73154" w:rsidRPr="006376AF" w:rsidRDefault="00F73154" w:rsidP="00100763">
            <w:pPr>
              <w:ind w:right="98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2CC" w:themeFill="accent4" w:themeFillTint="33"/>
          </w:tcPr>
          <w:p w14:paraId="30A12C76" w14:textId="77777777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376AF">
              <w:rPr>
                <w:rFonts w:asciiTheme="majorHAnsi" w:hAnsiTheme="majorHAnsi" w:cstheme="majorHAnsi"/>
                <w:b/>
                <w:sz w:val="18"/>
                <w:szCs w:val="18"/>
              </w:rPr>
              <w:t>Autumn</w:t>
            </w:r>
          </w:p>
          <w:p w14:paraId="642F8836" w14:textId="3BA424CB" w:rsidR="00F73154" w:rsidRDefault="004F4392" w:rsidP="00F73154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Poetry is Not for Me!</w:t>
            </w:r>
            <w:r w:rsidR="00B85C9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2F2B20">
              <w:rPr>
                <w:rFonts w:asciiTheme="majorHAnsi" w:hAnsiTheme="majorHAnsi" w:cstheme="majorHAnsi"/>
                <w:bCs/>
                <w:sz w:val="18"/>
                <w:szCs w:val="18"/>
              </w:rPr>
              <w:t>Joshua Seigal</w:t>
            </w:r>
            <w:r w:rsidR="00B85C9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</w:p>
          <w:p w14:paraId="4944AC21" w14:textId="77777777" w:rsidR="00F73154" w:rsidRDefault="00F73154" w:rsidP="00100763">
            <w:pPr>
              <w:ind w:right="98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BE47787" w14:textId="0BF70205" w:rsidR="00F73154" w:rsidRPr="00B85C9E" w:rsidRDefault="00F73154" w:rsidP="00100763">
            <w:pPr>
              <w:ind w:right="98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6CA774C" w14:textId="6A8C431B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14E08">
              <w:rPr>
                <w:rFonts w:asciiTheme="majorHAnsi" w:hAnsiTheme="majorHAnsi" w:cstheme="majorHAnsi"/>
                <w:b/>
                <w:sz w:val="18"/>
                <w:szCs w:val="18"/>
              </w:rPr>
              <w:t>Spring</w:t>
            </w:r>
          </w:p>
          <w:p w14:paraId="56FC85F7" w14:textId="6638954F" w:rsidR="00F73154" w:rsidRPr="00B85C9E" w:rsidRDefault="004F4392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B85C9E">
              <w:rPr>
                <w:rFonts w:asciiTheme="majorHAnsi" w:hAnsiTheme="majorHAnsi" w:cstheme="majorHAnsi"/>
                <w:bCs/>
                <w:sz w:val="18"/>
                <w:szCs w:val="18"/>
              </w:rPr>
              <w:t>Blaise and the Dragon by</w:t>
            </w:r>
            <w:r w:rsidR="00B15987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Abie Longstaff</w:t>
            </w:r>
          </w:p>
          <w:p w14:paraId="1F9AF1CF" w14:textId="77777777" w:rsidR="004F4392" w:rsidRPr="00B85C9E" w:rsidRDefault="004F4392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B00EE9C" w14:textId="18399418" w:rsidR="004F4392" w:rsidRPr="00B85C9E" w:rsidRDefault="00B85C9E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proofErr w:type="spellStart"/>
            <w:r w:rsidRPr="00B85C9E">
              <w:rPr>
                <w:rFonts w:asciiTheme="majorHAnsi" w:hAnsiTheme="majorHAnsi" w:cstheme="majorHAnsi"/>
                <w:bCs/>
                <w:sz w:val="18"/>
                <w:szCs w:val="18"/>
              </w:rPr>
              <w:t>WhoDunnit</w:t>
            </w:r>
            <w:proofErr w:type="spellEnd"/>
            <w:r w:rsidRPr="00B85C9E">
              <w:rPr>
                <w:rFonts w:asciiTheme="majorHAnsi" w:hAnsiTheme="majorHAnsi" w:cstheme="majorHAnsi"/>
                <w:bCs/>
                <w:sz w:val="18"/>
                <w:szCs w:val="18"/>
              </w:rPr>
              <w:t>?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By Narinder Dhami.</w:t>
            </w:r>
          </w:p>
          <w:p w14:paraId="1FF591AE" w14:textId="77777777" w:rsidR="00F73154" w:rsidRDefault="00F73154" w:rsidP="00100763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58339066" w14:textId="77777777" w:rsidR="00F73154" w:rsidRDefault="00F73154" w:rsidP="00F73154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A14E0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</w:p>
          <w:p w14:paraId="4D37906A" w14:textId="77777777" w:rsidR="00F73154" w:rsidRDefault="00F73154" w:rsidP="00F73154">
            <w:pPr>
              <w:ind w:right="98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TBC</w:t>
            </w:r>
          </w:p>
          <w:p w14:paraId="11B66C62" w14:textId="59BD8F69" w:rsidR="00F73154" w:rsidRPr="00F73154" w:rsidRDefault="00F73154" w:rsidP="00F73154">
            <w:pPr>
              <w:ind w:right="98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771" w:type="dxa"/>
            <w:shd w:val="clear" w:color="auto" w:fill="FFF2CC" w:themeFill="accent4" w:themeFillTint="33"/>
          </w:tcPr>
          <w:p w14:paraId="740F6E09" w14:textId="77777777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Autumn </w:t>
            </w:r>
          </w:p>
          <w:p w14:paraId="04974436" w14:textId="2F413809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‘Wizarding for beginners’ by Elis Dolan</w:t>
            </w:r>
          </w:p>
          <w:p w14:paraId="34207796" w14:textId="321B9FC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68CD5C79" w14:textId="58D69758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Spring </w:t>
            </w:r>
          </w:p>
          <w:p w14:paraId="37B57F25" w14:textId="3B78E0C3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‘The Song of the Dolphin Boy’ by Elizabeth Laird</w:t>
            </w:r>
          </w:p>
          <w:p w14:paraId="275371DB" w14:textId="4743B04E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5FA2702" w14:textId="7257D988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</w:p>
          <w:p w14:paraId="1E68A406" w14:textId="137BE347" w:rsidR="00F73154" w:rsidRPr="00F73154" w:rsidRDefault="00F73154" w:rsidP="00F73154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’Across the Roman Wall’ by Theresa Breslin</w:t>
            </w:r>
          </w:p>
        </w:tc>
        <w:tc>
          <w:tcPr>
            <w:tcW w:w="1772" w:type="dxa"/>
            <w:shd w:val="clear" w:color="auto" w:fill="FFF2CC" w:themeFill="accent4" w:themeFillTint="33"/>
          </w:tcPr>
          <w:p w14:paraId="193FFFC5" w14:textId="77777777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Autumn </w:t>
            </w:r>
          </w:p>
          <w:p w14:paraId="11A8204F" w14:textId="22483A52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‘Charlie and the Chocolate Factory’ by Roald Dahl</w:t>
            </w:r>
          </w:p>
          <w:p w14:paraId="47F20E5E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79EC31AA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Spring </w:t>
            </w:r>
          </w:p>
          <w:p w14:paraId="5779406C" w14:textId="0CC93919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The Iron Man’ by Ted Hughes</w:t>
            </w:r>
          </w:p>
          <w:p w14:paraId="1EA03E30" w14:textId="181F75A5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09F1013A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  <w:p w14:paraId="61A94A92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</w:p>
          <w:p w14:paraId="2F694B67" w14:textId="21754440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36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0"/>
              </w:rPr>
              <w:t>‘The Firework-Maker’s Daughter’ by Philip Pullman</w:t>
            </w:r>
          </w:p>
        </w:tc>
        <w:tc>
          <w:tcPr>
            <w:tcW w:w="1771" w:type="dxa"/>
            <w:shd w:val="clear" w:color="auto" w:fill="FFF2CC" w:themeFill="accent4" w:themeFillTint="33"/>
          </w:tcPr>
          <w:p w14:paraId="1F6DFCF0" w14:textId="77777777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Autumn </w:t>
            </w:r>
          </w:p>
          <w:p w14:paraId="1E760FE2" w14:textId="28FDD03D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‘Phoenix’ </w:t>
            </w:r>
            <w:proofErr w:type="gramStart"/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Said</w:t>
            </w:r>
            <w:proofErr w:type="gramEnd"/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SF</w:t>
            </w:r>
          </w:p>
          <w:p w14:paraId="2C2A8F6D" w14:textId="77CD0536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F4DE6CD" w14:textId="3A9BF574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C2438B6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24C0BB2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Spring </w:t>
            </w:r>
          </w:p>
          <w:p w14:paraId="2D72B4B1" w14:textId="2A83DF0B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8"/>
              </w:rPr>
              <w:t>‘Crocodile Tomb’ Michelle Paver</w:t>
            </w:r>
          </w:p>
          <w:p w14:paraId="20107D98" w14:textId="7DC8D014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BE39072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48AB5C1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</w:p>
          <w:p w14:paraId="757E845C" w14:textId="3B755DE4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36"/>
              </w:rPr>
            </w:pPr>
            <w:r w:rsidRPr="00100763">
              <w:rPr>
                <w:rFonts w:asciiTheme="majorHAnsi" w:hAnsiTheme="majorHAnsi" w:cstheme="majorHAnsi"/>
                <w:bCs/>
                <w:sz w:val="18"/>
                <w:szCs w:val="10"/>
              </w:rPr>
              <w:t>‘Letters From the Lighthouse’ Emma Carroll</w:t>
            </w:r>
          </w:p>
        </w:tc>
        <w:tc>
          <w:tcPr>
            <w:tcW w:w="1772" w:type="dxa"/>
            <w:shd w:val="clear" w:color="auto" w:fill="FFF2CC" w:themeFill="accent4" w:themeFillTint="33"/>
          </w:tcPr>
          <w:p w14:paraId="4FA3B622" w14:textId="77777777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Autumn </w:t>
            </w:r>
          </w:p>
          <w:p w14:paraId="486A451D" w14:textId="07FF0790" w:rsidR="00F73154" w:rsidRPr="009C1C76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C1C76">
              <w:rPr>
                <w:rFonts w:asciiTheme="majorHAnsi" w:hAnsiTheme="majorHAnsi" w:cstheme="majorHAnsi"/>
                <w:bCs/>
                <w:sz w:val="18"/>
                <w:szCs w:val="18"/>
              </w:rPr>
              <w:t>‘Time Riders The Mayan Prophecy’ by Alex Scarrow</w:t>
            </w:r>
          </w:p>
          <w:p w14:paraId="5DD1C23A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2FEA3630" w14:textId="77777777" w:rsidR="00F73154" w:rsidRPr="00100763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Spring </w:t>
            </w:r>
          </w:p>
          <w:p w14:paraId="3CB8867E" w14:textId="5CDFBCCB" w:rsidR="00F73154" w:rsidRDefault="001D29D5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C1C76">
              <w:rPr>
                <w:rFonts w:asciiTheme="majorHAnsi" w:hAnsiTheme="majorHAnsi" w:cstheme="majorHAnsi"/>
                <w:bCs/>
                <w:sz w:val="18"/>
                <w:szCs w:val="18"/>
              </w:rPr>
              <w:t>‘The Explorer’ by Katherine Rundell</w:t>
            </w:r>
          </w:p>
          <w:p w14:paraId="46925681" w14:textId="77777777" w:rsidR="001D29D5" w:rsidRPr="00100763" w:rsidRDefault="001D29D5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0E0C68CB" w14:textId="77777777" w:rsidR="00F73154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00763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Summer </w:t>
            </w:r>
          </w:p>
          <w:p w14:paraId="46F9FB0D" w14:textId="77777777" w:rsidR="001D29D5" w:rsidRPr="00100763" w:rsidRDefault="001D29D5" w:rsidP="001D29D5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9C1C76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‘The Girl of the Ink and Stars’ Kiran Millwood Hargrave  </w:t>
            </w:r>
          </w:p>
          <w:p w14:paraId="5A3539DF" w14:textId="77777777" w:rsidR="001D29D5" w:rsidRPr="00100763" w:rsidRDefault="001D29D5" w:rsidP="00100763">
            <w:pPr>
              <w:ind w:right="99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11A8A460" w14:textId="69F7A772" w:rsidR="00F73154" w:rsidRPr="009C1C76" w:rsidRDefault="00F73154" w:rsidP="00100763">
            <w:pPr>
              <w:ind w:right="99"/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00763" w:rsidRPr="00A843C2" w14:paraId="6EB4636D" w14:textId="77777777" w:rsidTr="005051E5">
        <w:trPr>
          <w:trHeight w:val="20"/>
        </w:trPr>
        <w:tc>
          <w:tcPr>
            <w:tcW w:w="699" w:type="dxa"/>
            <w:vMerge/>
            <w:shd w:val="clear" w:color="auto" w:fill="FFD966" w:themeFill="accent4" w:themeFillTint="99"/>
            <w:textDirection w:val="btLr"/>
          </w:tcPr>
          <w:p w14:paraId="2FB69E6D" w14:textId="77777777" w:rsidR="00100763" w:rsidRPr="00A843C2" w:rsidRDefault="00100763" w:rsidP="00100763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vMerge w:val="restart"/>
            <w:shd w:val="clear" w:color="auto" w:fill="FFE599" w:themeFill="accent4" w:themeFillTint="66"/>
          </w:tcPr>
          <w:p w14:paraId="0BE88BD9" w14:textId="4232C069" w:rsidR="00100763" w:rsidRPr="00A843C2" w:rsidRDefault="00100763" w:rsidP="00100763">
            <w:pPr>
              <w:jc w:val="center"/>
              <w:rPr>
                <w:rFonts w:asciiTheme="majorHAnsi" w:hAnsiTheme="majorHAnsi" w:cstheme="majorHAnsi"/>
              </w:rPr>
            </w:pPr>
            <w:r w:rsidRPr="00A66DC3">
              <w:rPr>
                <w:rFonts w:asciiTheme="majorHAnsi" w:hAnsiTheme="majorHAnsi" w:cstheme="majorHAnsi"/>
                <w:b/>
                <w:sz w:val="24"/>
                <w:szCs w:val="18"/>
              </w:rPr>
              <w:t>Decoding</w:t>
            </w:r>
          </w:p>
        </w:tc>
        <w:tc>
          <w:tcPr>
            <w:tcW w:w="2710" w:type="dxa"/>
            <w:shd w:val="clear" w:color="auto" w:fill="FFF2CC" w:themeFill="accent4" w:themeFillTint="33"/>
          </w:tcPr>
          <w:p w14:paraId="7349CBE9" w14:textId="41A2A1D4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s</w:t>
            </w:r>
            <w:r w:rsidRPr="00A52282">
              <w:rPr>
                <w:rFonts w:asciiTheme="majorHAnsi" w:hAnsiTheme="majorHAnsi" w:cstheme="majorHAnsi"/>
                <w:sz w:val="18"/>
              </w:rPr>
              <w:t>ay a sound for each letter in the alphabet and at least 10 digraphs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5C64C73E" w14:textId="3F17A349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and can read</w:t>
            </w:r>
            <w:r w:rsidRPr="00DD66D6">
              <w:rPr>
                <w:rFonts w:asciiTheme="majorHAnsi" w:hAnsiTheme="majorHAnsi" w:cstheme="majorHAnsi"/>
                <w:sz w:val="18"/>
              </w:rPr>
              <w:t xml:space="preserve"> common exception words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DD66D6">
              <w:rPr>
                <w:rFonts w:asciiTheme="majorHAnsi" w:hAnsiTheme="majorHAnsi" w:cstheme="majorHAnsi"/>
                <w:sz w:val="18"/>
              </w:rPr>
              <w:t>(Year 1 Spellings)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71209FCE" w14:textId="08E00F99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and can r</w:t>
            </w:r>
            <w:r w:rsidRPr="00DD66D6">
              <w:rPr>
                <w:rFonts w:asciiTheme="majorHAnsi" w:hAnsiTheme="majorHAnsi" w:cstheme="majorHAnsi"/>
                <w:sz w:val="18"/>
              </w:rPr>
              <w:t>ead common exception word</w:t>
            </w:r>
            <w:r>
              <w:rPr>
                <w:rFonts w:asciiTheme="majorHAnsi" w:hAnsiTheme="majorHAnsi" w:cstheme="majorHAnsi"/>
                <w:sz w:val="18"/>
              </w:rPr>
              <w:t xml:space="preserve">s </w:t>
            </w:r>
            <w:r w:rsidRPr="00DD66D6">
              <w:rPr>
                <w:rFonts w:asciiTheme="majorHAnsi" w:hAnsiTheme="majorHAnsi" w:cstheme="majorHAnsi"/>
                <w:sz w:val="18"/>
              </w:rPr>
              <w:t>(Year 2 Spellings)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0B9F8CE9" w14:textId="16C31F86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and can r</w:t>
            </w:r>
            <w:r w:rsidRPr="00DD66D6">
              <w:rPr>
                <w:rFonts w:asciiTheme="majorHAnsi" w:hAnsiTheme="majorHAnsi" w:cstheme="majorHAnsi"/>
                <w:sz w:val="18"/>
              </w:rPr>
              <w:t>ead common exception words (Year 3 or Year 4 spellings)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02ED8FDB" w14:textId="569D2155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and can r</w:t>
            </w:r>
            <w:r w:rsidRPr="000024D3">
              <w:rPr>
                <w:rFonts w:asciiTheme="majorHAnsi" w:hAnsiTheme="majorHAnsi" w:cstheme="majorHAnsi"/>
                <w:sz w:val="18"/>
              </w:rPr>
              <w:t>ead common exception words (Year 5 or Year 6 spellings)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</w:tr>
      <w:tr w:rsidR="00100763" w:rsidRPr="00A843C2" w14:paraId="5BB63B30" w14:textId="77777777" w:rsidTr="005051E5">
        <w:trPr>
          <w:trHeight w:val="398"/>
        </w:trPr>
        <w:tc>
          <w:tcPr>
            <w:tcW w:w="699" w:type="dxa"/>
            <w:vMerge/>
            <w:shd w:val="clear" w:color="auto" w:fill="FFD966" w:themeFill="accent4" w:themeFillTint="99"/>
            <w:textDirection w:val="btLr"/>
          </w:tcPr>
          <w:p w14:paraId="461447A5" w14:textId="77777777" w:rsidR="00100763" w:rsidRPr="00A843C2" w:rsidRDefault="00100763" w:rsidP="00100763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vMerge/>
            <w:shd w:val="clear" w:color="auto" w:fill="FFE599" w:themeFill="accent4" w:themeFillTint="66"/>
          </w:tcPr>
          <w:p w14:paraId="130D4EF9" w14:textId="77777777" w:rsidR="00100763" w:rsidRPr="00A843C2" w:rsidRDefault="00100763" w:rsidP="00100763">
            <w:pPr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F2CC" w:themeFill="accent4" w:themeFillTint="33"/>
          </w:tcPr>
          <w:p w14:paraId="501E92A0" w14:textId="77777777" w:rsidR="0010076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r</w:t>
            </w:r>
            <w:r w:rsidRPr="00A52282">
              <w:rPr>
                <w:rFonts w:asciiTheme="majorHAnsi" w:hAnsiTheme="majorHAnsi" w:cstheme="majorHAnsi"/>
                <w:sz w:val="18"/>
              </w:rPr>
              <w:t xml:space="preserve">ead words consistent with </w:t>
            </w:r>
            <w:r>
              <w:rPr>
                <w:rFonts w:asciiTheme="majorHAnsi" w:hAnsiTheme="majorHAnsi" w:cstheme="majorHAnsi"/>
                <w:sz w:val="18"/>
              </w:rPr>
              <w:t>my</w:t>
            </w:r>
            <w:r w:rsidRPr="00A52282">
              <w:rPr>
                <w:rFonts w:asciiTheme="majorHAnsi" w:hAnsiTheme="majorHAnsi" w:cstheme="majorHAnsi"/>
                <w:sz w:val="18"/>
              </w:rPr>
              <w:t xml:space="preserve"> phonic</w:t>
            </w:r>
            <w:r>
              <w:rPr>
                <w:rFonts w:asciiTheme="majorHAnsi" w:hAnsiTheme="majorHAnsi" w:cstheme="majorHAnsi"/>
                <w:sz w:val="18"/>
              </w:rPr>
              <w:t>s</w:t>
            </w:r>
            <w:r w:rsidRPr="00A52282">
              <w:rPr>
                <w:rFonts w:asciiTheme="majorHAnsi" w:hAnsiTheme="majorHAnsi" w:cstheme="majorHAnsi"/>
                <w:sz w:val="18"/>
              </w:rPr>
              <w:t xml:space="preserve"> knowledge by sound-blending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  <w:p w14:paraId="009B6B9F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1BD60578" w14:textId="3101D7FE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read</w:t>
            </w:r>
            <w:r w:rsidRPr="00DD66D6">
              <w:rPr>
                <w:rFonts w:asciiTheme="majorHAnsi" w:hAnsiTheme="majorHAnsi" w:cstheme="majorHAnsi"/>
                <w:sz w:val="18"/>
              </w:rPr>
              <w:t xml:space="preserve"> accurately by blending sounds in unfamiliar words containing GPCs that have been taught (–s, –es, –</w:t>
            </w:r>
            <w:proofErr w:type="spellStart"/>
            <w:r w:rsidRPr="00DD66D6">
              <w:rPr>
                <w:rFonts w:asciiTheme="majorHAnsi" w:hAnsiTheme="majorHAnsi" w:cstheme="majorHAnsi"/>
                <w:sz w:val="18"/>
              </w:rPr>
              <w:t>ing</w:t>
            </w:r>
            <w:proofErr w:type="spellEnd"/>
            <w:r w:rsidRPr="00DD66D6">
              <w:rPr>
                <w:rFonts w:asciiTheme="majorHAnsi" w:hAnsiTheme="majorHAnsi" w:cstheme="majorHAnsi"/>
                <w:sz w:val="18"/>
              </w:rPr>
              <w:t>, –ed, –er and –</w:t>
            </w:r>
            <w:proofErr w:type="spellStart"/>
            <w:r w:rsidRPr="00DD66D6">
              <w:rPr>
                <w:rFonts w:asciiTheme="majorHAnsi" w:hAnsiTheme="majorHAnsi" w:cstheme="majorHAnsi"/>
                <w:sz w:val="18"/>
              </w:rPr>
              <w:t>est</w:t>
            </w:r>
            <w:proofErr w:type="spellEnd"/>
            <w:r w:rsidRPr="00DD66D6">
              <w:rPr>
                <w:rFonts w:asciiTheme="majorHAnsi" w:hAnsiTheme="majorHAnsi" w:cstheme="majorHAnsi"/>
                <w:sz w:val="18"/>
              </w:rPr>
              <w:t xml:space="preserve"> endings) including words with more than one syllable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657C58F9" w14:textId="6514A8EC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r</w:t>
            </w:r>
            <w:r w:rsidRPr="00DD66D6">
              <w:rPr>
                <w:rFonts w:asciiTheme="majorHAnsi" w:hAnsiTheme="majorHAnsi" w:cstheme="majorHAnsi"/>
                <w:sz w:val="18"/>
              </w:rPr>
              <w:t>ead accurately by applying phonic</w:t>
            </w:r>
            <w:r>
              <w:rPr>
                <w:rFonts w:asciiTheme="majorHAnsi" w:hAnsiTheme="majorHAnsi" w:cstheme="majorHAnsi"/>
                <w:sz w:val="18"/>
              </w:rPr>
              <w:t>s</w:t>
            </w:r>
            <w:r w:rsidRPr="00DD66D6">
              <w:rPr>
                <w:rFonts w:asciiTheme="majorHAnsi" w:hAnsiTheme="majorHAnsi" w:cstheme="majorHAnsi"/>
                <w:sz w:val="18"/>
              </w:rPr>
              <w:t xml:space="preserve"> knowledge and blending until decoding has become embedded and reading is fluent, including words with 2 or more syllables.</w:t>
            </w: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0F6EAC1B" w14:textId="305B8706" w:rsidR="00100763" w:rsidRDefault="00100763" w:rsidP="00100763">
            <w:pPr>
              <w:tabs>
                <w:tab w:val="left" w:pos="1038"/>
              </w:tabs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D06081">
              <w:rPr>
                <w:rFonts w:asciiTheme="majorHAnsi" w:hAnsiTheme="majorHAnsi" w:cstheme="majorHAnsi"/>
                <w:sz w:val="18"/>
              </w:rPr>
              <w:t xml:space="preserve">I know </w:t>
            </w:r>
            <w:r>
              <w:rPr>
                <w:rFonts w:asciiTheme="majorHAnsi" w:hAnsiTheme="majorHAnsi" w:cstheme="majorHAnsi"/>
                <w:sz w:val="18"/>
              </w:rPr>
              <w:t>how to</w:t>
            </w:r>
            <w:r w:rsidRPr="00D06081">
              <w:rPr>
                <w:rFonts w:asciiTheme="majorHAnsi" w:hAnsiTheme="majorHAnsi" w:cstheme="majorHAnsi"/>
                <w:sz w:val="18"/>
              </w:rPr>
              <w:t xml:space="preserve"> apply my growing knowledge of root words, prefixes and suffixes, both from the year </w:t>
            </w:r>
            <w:r>
              <w:rPr>
                <w:rFonts w:asciiTheme="majorHAnsi" w:hAnsiTheme="majorHAnsi" w:cstheme="majorHAnsi"/>
                <w:sz w:val="18"/>
              </w:rPr>
              <w:t>3</w:t>
            </w:r>
            <w:r w:rsidRPr="00D06081">
              <w:rPr>
                <w:rFonts w:asciiTheme="majorHAnsi" w:hAnsiTheme="majorHAnsi" w:cstheme="majorHAnsi"/>
                <w:sz w:val="18"/>
              </w:rPr>
              <w:t xml:space="preserve"> and </w:t>
            </w:r>
            <w:r>
              <w:rPr>
                <w:rFonts w:asciiTheme="majorHAnsi" w:hAnsiTheme="majorHAnsi" w:cstheme="majorHAnsi"/>
                <w:sz w:val="18"/>
              </w:rPr>
              <w:t>4</w:t>
            </w:r>
            <w:r w:rsidRPr="00D06081">
              <w:rPr>
                <w:rFonts w:asciiTheme="majorHAnsi" w:hAnsiTheme="majorHAnsi" w:cstheme="majorHAnsi"/>
                <w:sz w:val="18"/>
              </w:rPr>
              <w:t xml:space="preserve"> list, to read aloud and understand the meaning of new words that I meet.</w:t>
            </w:r>
          </w:p>
          <w:p w14:paraId="6E6E3AB9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441FB8BC" w14:textId="4207EA6C" w:rsidR="0010076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a</w:t>
            </w:r>
            <w:r w:rsidRPr="000024D3">
              <w:rPr>
                <w:rFonts w:asciiTheme="majorHAnsi" w:hAnsiTheme="majorHAnsi" w:cstheme="majorHAnsi"/>
                <w:sz w:val="18"/>
              </w:rPr>
              <w:t xml:space="preserve">pply </w:t>
            </w:r>
            <w:r>
              <w:rPr>
                <w:rFonts w:asciiTheme="majorHAnsi" w:hAnsiTheme="majorHAnsi" w:cstheme="majorHAnsi"/>
                <w:sz w:val="18"/>
              </w:rPr>
              <w:t>my</w:t>
            </w:r>
            <w:r w:rsidRPr="000024D3">
              <w:rPr>
                <w:rFonts w:asciiTheme="majorHAnsi" w:hAnsiTheme="majorHAnsi" w:cstheme="majorHAnsi"/>
                <w:sz w:val="18"/>
              </w:rPr>
              <w:t xml:space="preserve"> growing knowledge of root words, prefixes and suffixes, both </w:t>
            </w:r>
            <w:r>
              <w:rPr>
                <w:rFonts w:asciiTheme="majorHAnsi" w:hAnsiTheme="majorHAnsi" w:cstheme="majorHAnsi"/>
                <w:sz w:val="18"/>
              </w:rPr>
              <w:t xml:space="preserve">from the year 5 and 6 list, </w:t>
            </w:r>
            <w:r w:rsidRPr="000024D3">
              <w:rPr>
                <w:rFonts w:asciiTheme="majorHAnsi" w:hAnsiTheme="majorHAnsi" w:cstheme="majorHAnsi"/>
                <w:sz w:val="18"/>
              </w:rPr>
              <w:t xml:space="preserve">to read aloud and understand the meaning of new words that </w:t>
            </w:r>
            <w:r>
              <w:rPr>
                <w:rFonts w:asciiTheme="majorHAnsi" w:hAnsiTheme="majorHAnsi" w:cstheme="majorHAnsi"/>
                <w:sz w:val="18"/>
              </w:rPr>
              <w:t xml:space="preserve">I </w:t>
            </w:r>
            <w:r w:rsidRPr="000024D3">
              <w:rPr>
                <w:rFonts w:asciiTheme="majorHAnsi" w:hAnsiTheme="majorHAnsi" w:cstheme="majorHAnsi"/>
                <w:sz w:val="18"/>
              </w:rPr>
              <w:t>meet.</w:t>
            </w:r>
          </w:p>
          <w:p w14:paraId="15CFB097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</w:tr>
      <w:tr w:rsidR="00100763" w:rsidRPr="00A843C2" w14:paraId="28ED233B" w14:textId="77777777" w:rsidTr="005051E5">
        <w:trPr>
          <w:trHeight w:val="553"/>
        </w:trPr>
        <w:tc>
          <w:tcPr>
            <w:tcW w:w="699" w:type="dxa"/>
            <w:vMerge/>
            <w:shd w:val="clear" w:color="auto" w:fill="FFD966" w:themeFill="accent4" w:themeFillTint="99"/>
            <w:textDirection w:val="btLr"/>
          </w:tcPr>
          <w:p w14:paraId="635ADB9F" w14:textId="77777777" w:rsidR="00100763" w:rsidRPr="00A843C2" w:rsidRDefault="00100763" w:rsidP="00100763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vMerge/>
            <w:shd w:val="clear" w:color="auto" w:fill="FFE599" w:themeFill="accent4" w:themeFillTint="66"/>
          </w:tcPr>
          <w:p w14:paraId="2FA85FF8" w14:textId="77777777" w:rsidR="00100763" w:rsidRPr="00A843C2" w:rsidRDefault="00100763" w:rsidP="00100763">
            <w:pPr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F2CC" w:themeFill="accent4" w:themeFillTint="33"/>
          </w:tcPr>
          <w:p w14:paraId="69767493" w14:textId="64A146EA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I know how to </w:t>
            </w:r>
            <w:r w:rsidRPr="00A52282">
              <w:rPr>
                <w:rFonts w:asciiTheme="majorHAnsi" w:hAnsiTheme="majorHAnsi" w:cstheme="majorHAnsi"/>
                <w:sz w:val="18"/>
              </w:rPr>
              <w:t xml:space="preserve">read aloud simple sentences and books that are consistent with </w:t>
            </w:r>
            <w:r>
              <w:rPr>
                <w:rFonts w:asciiTheme="majorHAnsi" w:hAnsiTheme="majorHAnsi" w:cstheme="majorHAnsi"/>
                <w:sz w:val="18"/>
              </w:rPr>
              <w:t>my</w:t>
            </w:r>
            <w:r w:rsidRPr="00A52282">
              <w:rPr>
                <w:rFonts w:asciiTheme="majorHAnsi" w:hAnsiTheme="majorHAnsi" w:cstheme="majorHAnsi"/>
                <w:sz w:val="18"/>
              </w:rPr>
              <w:t xml:space="preserve"> phonic</w:t>
            </w:r>
            <w:r>
              <w:rPr>
                <w:rFonts w:asciiTheme="majorHAnsi" w:hAnsiTheme="majorHAnsi" w:cstheme="majorHAnsi"/>
                <w:sz w:val="18"/>
              </w:rPr>
              <w:t>s</w:t>
            </w:r>
            <w:r w:rsidRPr="00A52282">
              <w:rPr>
                <w:rFonts w:asciiTheme="majorHAnsi" w:hAnsiTheme="majorHAnsi" w:cstheme="majorHAnsi"/>
                <w:sz w:val="18"/>
              </w:rPr>
              <w:t xml:space="preserve"> knowledge, including some common exception words.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0063102F" w14:textId="239BA4CA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r</w:t>
            </w:r>
            <w:r w:rsidRPr="00DD66D6">
              <w:rPr>
                <w:rFonts w:asciiTheme="majorHAnsi" w:hAnsiTheme="majorHAnsi" w:cstheme="majorHAnsi"/>
                <w:sz w:val="18"/>
              </w:rPr>
              <w:t xml:space="preserve">ead aloud, accurately, and independently books that are consistent with </w:t>
            </w:r>
            <w:r>
              <w:rPr>
                <w:rFonts w:asciiTheme="majorHAnsi" w:hAnsiTheme="majorHAnsi" w:cstheme="majorHAnsi"/>
                <w:sz w:val="18"/>
              </w:rPr>
              <w:t>my</w:t>
            </w:r>
            <w:r w:rsidRPr="00DD66D6">
              <w:rPr>
                <w:rFonts w:asciiTheme="majorHAnsi" w:hAnsiTheme="majorHAnsi" w:cstheme="majorHAnsi"/>
                <w:sz w:val="18"/>
              </w:rPr>
              <w:t xml:space="preserve"> developing phonic knowledge.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4D4D759D" w14:textId="5620BDA0" w:rsidR="0010076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r</w:t>
            </w:r>
            <w:r w:rsidRPr="00DD66D6">
              <w:rPr>
                <w:rFonts w:asciiTheme="majorHAnsi" w:hAnsiTheme="majorHAnsi" w:cstheme="majorHAnsi"/>
                <w:sz w:val="18"/>
              </w:rPr>
              <w:t>ead most words quickly and fluently without over sounding/blending.</w:t>
            </w:r>
          </w:p>
          <w:p w14:paraId="73709A50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41DCD498" w14:textId="1A2A6F6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I know how to </w:t>
            </w:r>
            <w:r w:rsidRPr="00753A6B">
              <w:rPr>
                <w:rFonts w:asciiTheme="majorHAnsi" w:hAnsiTheme="majorHAnsi" w:cstheme="majorHAnsi"/>
                <w:sz w:val="18"/>
              </w:rPr>
              <w:t>read further exception words, noting the unusual correspondences between spelling and sound, and where these occur in the word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4FD491E0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</w:tr>
      <w:tr w:rsidR="00100763" w:rsidRPr="00A843C2" w14:paraId="1A3D621B" w14:textId="77777777" w:rsidTr="005051E5">
        <w:trPr>
          <w:trHeight w:val="398"/>
        </w:trPr>
        <w:tc>
          <w:tcPr>
            <w:tcW w:w="699" w:type="dxa"/>
            <w:vMerge/>
            <w:shd w:val="clear" w:color="auto" w:fill="FFD966" w:themeFill="accent4" w:themeFillTint="99"/>
            <w:textDirection w:val="btLr"/>
          </w:tcPr>
          <w:p w14:paraId="2AEEC255" w14:textId="77777777" w:rsidR="00100763" w:rsidRPr="00A843C2" w:rsidRDefault="00100763" w:rsidP="00100763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vMerge/>
            <w:shd w:val="clear" w:color="auto" w:fill="FFE599" w:themeFill="accent4" w:themeFillTint="66"/>
          </w:tcPr>
          <w:p w14:paraId="24A20CD3" w14:textId="77777777" w:rsidR="00100763" w:rsidRPr="00A843C2" w:rsidRDefault="00100763" w:rsidP="00100763">
            <w:pPr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F2CC" w:themeFill="accent4" w:themeFillTint="33"/>
          </w:tcPr>
          <w:p w14:paraId="77D2BB3D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7D80FC8F" w14:textId="69008793" w:rsidR="00100763" w:rsidRPr="00960CB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know how to r</w:t>
            </w:r>
            <w:r w:rsidRPr="00DD66D6">
              <w:rPr>
                <w:rFonts w:asciiTheme="majorHAnsi" w:hAnsiTheme="majorHAnsi" w:cstheme="majorHAnsi"/>
                <w:sz w:val="18"/>
              </w:rPr>
              <w:t>ead words with contractions [for example, I'm, I'll, we’ll], and understand that the apostrophe represents the omitted letter(s)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3098B8E8" w14:textId="63689B38" w:rsidR="00100763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I know how to </w:t>
            </w:r>
            <w:r w:rsidRPr="00DD66D6">
              <w:rPr>
                <w:rFonts w:asciiTheme="majorHAnsi" w:hAnsiTheme="majorHAnsi" w:cstheme="majorHAnsi"/>
                <w:sz w:val="18"/>
              </w:rPr>
              <w:t>recognise alternate sounds for different graphemes.</w:t>
            </w:r>
          </w:p>
          <w:p w14:paraId="6A660307" w14:textId="617FC3A2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668F04B9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17B51D9A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</w:tr>
      <w:tr w:rsidR="00100763" w:rsidRPr="00A843C2" w14:paraId="203CD990" w14:textId="77777777" w:rsidTr="005051E5">
        <w:trPr>
          <w:trHeight w:val="398"/>
        </w:trPr>
        <w:tc>
          <w:tcPr>
            <w:tcW w:w="699" w:type="dxa"/>
            <w:vMerge/>
            <w:shd w:val="clear" w:color="auto" w:fill="FFD966" w:themeFill="accent4" w:themeFillTint="99"/>
            <w:textDirection w:val="btLr"/>
          </w:tcPr>
          <w:p w14:paraId="4FAD32AA" w14:textId="77777777" w:rsidR="00100763" w:rsidRPr="00A843C2" w:rsidRDefault="00100763" w:rsidP="00100763">
            <w:pPr>
              <w:ind w:left="113" w:right="113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48" w:type="dxa"/>
            <w:vMerge/>
            <w:shd w:val="clear" w:color="auto" w:fill="FFE599" w:themeFill="accent4" w:themeFillTint="66"/>
          </w:tcPr>
          <w:p w14:paraId="427D7C53" w14:textId="77777777" w:rsidR="00100763" w:rsidRPr="00A843C2" w:rsidRDefault="00100763" w:rsidP="00100763">
            <w:pPr>
              <w:ind w:left="1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710" w:type="dxa"/>
            <w:shd w:val="clear" w:color="auto" w:fill="FFF2CC" w:themeFill="accent4" w:themeFillTint="33"/>
          </w:tcPr>
          <w:p w14:paraId="63174A73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1984" w:type="dxa"/>
            <w:shd w:val="clear" w:color="auto" w:fill="FFF2CC" w:themeFill="accent4" w:themeFillTint="33"/>
          </w:tcPr>
          <w:p w14:paraId="0F9016DD" w14:textId="73FFF9D5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I know </w:t>
            </w:r>
            <w:r w:rsidRPr="00DD66D6">
              <w:rPr>
                <w:rFonts w:asciiTheme="majorHAnsi" w:hAnsiTheme="majorHAnsi" w:cstheme="majorHAnsi"/>
                <w:sz w:val="18"/>
              </w:rPr>
              <w:t>the correct sound to graphemes (letters or groups of letters) for all 40+ phonemes, including, where applicable, alternative sounds for graphemes.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14:paraId="25C9E425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4D421A56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  <w:tc>
          <w:tcPr>
            <w:tcW w:w="3543" w:type="dxa"/>
            <w:gridSpan w:val="2"/>
            <w:shd w:val="clear" w:color="auto" w:fill="FFF2CC" w:themeFill="accent4" w:themeFillTint="33"/>
          </w:tcPr>
          <w:p w14:paraId="7BF9263D" w14:textId="77777777" w:rsidR="00100763" w:rsidRPr="00A843C2" w:rsidRDefault="00100763" w:rsidP="00100763">
            <w:pPr>
              <w:ind w:right="113"/>
              <w:jc w:val="both"/>
              <w:rPr>
                <w:rFonts w:asciiTheme="majorHAnsi" w:hAnsiTheme="majorHAnsi" w:cstheme="majorHAnsi"/>
                <w:b/>
                <w:sz w:val="36"/>
              </w:rPr>
            </w:pPr>
          </w:p>
        </w:tc>
      </w:tr>
    </w:tbl>
    <w:p w14:paraId="03E8C88C" w14:textId="77777777" w:rsidR="00FF052E" w:rsidRDefault="00FF052E" w:rsidP="000024D3">
      <w:pPr>
        <w:spacing w:after="218"/>
        <w:jc w:val="both"/>
      </w:pPr>
    </w:p>
    <w:p w14:paraId="2D521CE9" w14:textId="19D85CD6" w:rsidR="00FF052E" w:rsidRDefault="00F075AD">
      <w:pPr>
        <w:spacing w:after="218"/>
        <w:ind w:left="-720"/>
        <w:jc w:val="both"/>
      </w:pPr>
      <w:r>
        <w:t xml:space="preserve">  </w:t>
      </w:r>
    </w:p>
    <w:p w14:paraId="1C6E4C6B" w14:textId="77777777" w:rsidR="00FF052E" w:rsidRDefault="00FF052E">
      <w:r>
        <w:br w:type="page"/>
      </w:r>
    </w:p>
    <w:tbl>
      <w:tblPr>
        <w:tblStyle w:val="TableGrid"/>
        <w:tblpPr w:leftFromText="180" w:rightFromText="180" w:vertAnchor="text" w:horzAnchor="page" w:tblpX="400" w:tblpY="-447"/>
        <w:tblW w:w="15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2693"/>
        <w:gridCol w:w="3544"/>
        <w:gridCol w:w="3685"/>
        <w:gridCol w:w="3729"/>
      </w:tblGrid>
      <w:tr w:rsidR="00847F42" w14:paraId="782A53E3" w14:textId="77777777" w:rsidTr="005051E5">
        <w:trPr>
          <w:cantSplit/>
          <w:trHeight w:val="19"/>
        </w:trPr>
        <w:tc>
          <w:tcPr>
            <w:tcW w:w="562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6AD39AEE" w14:textId="1567CA00" w:rsidR="00847F42" w:rsidRPr="004916F8" w:rsidRDefault="00847F42" w:rsidP="003E2810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  <w:r w:rsidRPr="00A71AC4">
              <w:rPr>
                <w:rFonts w:asciiTheme="majorHAnsi" w:hAnsiTheme="majorHAnsi" w:cstheme="majorHAnsi"/>
                <w:b/>
                <w:sz w:val="40"/>
              </w:rPr>
              <w:lastRenderedPageBreak/>
              <w:t>Disciplinary Knowledge &amp; Skills</w:t>
            </w:r>
          </w:p>
        </w:tc>
        <w:tc>
          <w:tcPr>
            <w:tcW w:w="1560" w:type="dxa"/>
            <w:shd w:val="clear" w:color="auto" w:fill="FFE599" w:themeFill="accent4" w:themeFillTint="66"/>
          </w:tcPr>
          <w:p w14:paraId="52EB910C" w14:textId="77777777" w:rsidR="00847F42" w:rsidRPr="004916F8" w:rsidRDefault="00847F42" w:rsidP="003E2810">
            <w:pPr>
              <w:ind w:right="51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2693" w:type="dxa"/>
            <w:shd w:val="clear" w:color="auto" w:fill="FFE599" w:themeFill="accent4" w:themeFillTint="66"/>
          </w:tcPr>
          <w:p w14:paraId="32286B7A" w14:textId="77777777" w:rsidR="00847F42" w:rsidRPr="00D56AA3" w:rsidRDefault="00847F42" w:rsidP="003E2810">
            <w:pPr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D56AA3">
              <w:rPr>
                <w:rFonts w:asciiTheme="majorHAnsi" w:hAnsiTheme="majorHAnsi" w:cstheme="majorHAnsi"/>
                <w:b/>
                <w:sz w:val="36"/>
              </w:rPr>
              <w:t>EYFS</w:t>
            </w:r>
          </w:p>
        </w:tc>
        <w:tc>
          <w:tcPr>
            <w:tcW w:w="3544" w:type="dxa"/>
            <w:shd w:val="clear" w:color="auto" w:fill="FFE599" w:themeFill="accent4" w:themeFillTint="66"/>
          </w:tcPr>
          <w:p w14:paraId="53AFF34C" w14:textId="77777777" w:rsidR="00847F42" w:rsidRPr="00D56AA3" w:rsidRDefault="00847F42" w:rsidP="003E2810">
            <w:pPr>
              <w:ind w:right="79"/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D56AA3">
              <w:rPr>
                <w:rFonts w:asciiTheme="majorHAnsi" w:hAnsiTheme="majorHAnsi" w:cstheme="majorHAnsi"/>
                <w:b/>
                <w:sz w:val="36"/>
              </w:rPr>
              <w:t>KS1</w:t>
            </w:r>
          </w:p>
        </w:tc>
        <w:tc>
          <w:tcPr>
            <w:tcW w:w="3685" w:type="dxa"/>
            <w:shd w:val="clear" w:color="auto" w:fill="FFE599" w:themeFill="accent4" w:themeFillTint="66"/>
          </w:tcPr>
          <w:p w14:paraId="20158B7E" w14:textId="77777777" w:rsidR="00847F42" w:rsidRPr="00D56AA3" w:rsidRDefault="00847F42" w:rsidP="003E2810">
            <w:pPr>
              <w:spacing w:after="4" w:line="241" w:lineRule="auto"/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D56AA3">
              <w:rPr>
                <w:rFonts w:asciiTheme="majorHAnsi" w:hAnsiTheme="majorHAnsi" w:cstheme="majorHAnsi"/>
                <w:b/>
                <w:sz w:val="36"/>
              </w:rPr>
              <w:t>LKS2</w:t>
            </w:r>
          </w:p>
        </w:tc>
        <w:tc>
          <w:tcPr>
            <w:tcW w:w="3729" w:type="dxa"/>
            <w:shd w:val="clear" w:color="auto" w:fill="FFE599" w:themeFill="accent4" w:themeFillTint="66"/>
          </w:tcPr>
          <w:p w14:paraId="7595354A" w14:textId="77777777" w:rsidR="00847F42" w:rsidRPr="00D56AA3" w:rsidRDefault="00847F42" w:rsidP="003E2810">
            <w:pPr>
              <w:spacing w:line="232" w:lineRule="auto"/>
              <w:jc w:val="center"/>
              <w:rPr>
                <w:rFonts w:asciiTheme="majorHAnsi" w:hAnsiTheme="majorHAnsi" w:cstheme="majorHAnsi"/>
                <w:b/>
                <w:sz w:val="36"/>
              </w:rPr>
            </w:pPr>
            <w:r w:rsidRPr="00D56AA3">
              <w:rPr>
                <w:rFonts w:asciiTheme="majorHAnsi" w:hAnsiTheme="majorHAnsi" w:cstheme="majorHAnsi"/>
                <w:b/>
                <w:sz w:val="36"/>
              </w:rPr>
              <w:t>UKS2</w:t>
            </w:r>
          </w:p>
        </w:tc>
      </w:tr>
      <w:tr w:rsidR="009C0387" w14:paraId="03B89167" w14:textId="77777777" w:rsidTr="005051E5">
        <w:trPr>
          <w:cantSplit/>
          <w:trHeight w:val="875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0AE11CFC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14:paraId="7921AA36" w14:textId="1085D95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A66DC3">
              <w:rPr>
                <w:rFonts w:asciiTheme="majorHAnsi" w:hAnsiTheme="majorHAnsi" w:cstheme="majorHAnsi"/>
                <w:b/>
                <w:sz w:val="24"/>
                <w:szCs w:val="18"/>
              </w:rPr>
              <w:t>Retrieval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504CAB6" w14:textId="77777777" w:rsidR="00A52282" w:rsidRPr="00C076C3" w:rsidRDefault="00A52282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8BE270" w14:textId="18FBE895" w:rsidR="009C0387" w:rsidRPr="00C076C3" w:rsidRDefault="00A52282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76C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07AB03D" w14:textId="0BFAEB3A" w:rsidR="009C0387" w:rsidRPr="00E37454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7454">
              <w:rPr>
                <w:rFonts w:asciiTheme="majorHAnsi" w:hAnsiTheme="majorHAnsi" w:cstheme="majorHAnsi"/>
                <w:sz w:val="18"/>
                <w:szCs w:val="18"/>
              </w:rPr>
              <w:t>I can check the text makes sense as I read and self-correct mistakes.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DC7EDEC" w14:textId="3C355C50" w:rsidR="009E0EB0" w:rsidRPr="00146E47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146E47">
              <w:rPr>
                <w:rFonts w:asciiTheme="majorHAnsi" w:hAnsiTheme="majorHAnsi" w:cstheme="majorHAnsi"/>
                <w:sz w:val="18"/>
              </w:rPr>
              <w:t xml:space="preserve">I can check that </w:t>
            </w:r>
            <w:r w:rsidR="00146E47" w:rsidRPr="00146E47">
              <w:rPr>
                <w:rFonts w:asciiTheme="majorHAnsi" w:hAnsiTheme="majorHAnsi" w:cstheme="majorHAnsi"/>
                <w:sz w:val="18"/>
              </w:rPr>
              <w:t>a passage</w:t>
            </w:r>
            <w:r w:rsidRPr="00146E47">
              <w:rPr>
                <w:rFonts w:asciiTheme="majorHAnsi" w:hAnsiTheme="majorHAnsi" w:cstheme="majorHAnsi"/>
                <w:sz w:val="18"/>
              </w:rPr>
              <w:t xml:space="preserve"> makes sense to me and explore the meaning of</w:t>
            </w:r>
            <w:r w:rsidR="00146E47" w:rsidRPr="00146E47">
              <w:rPr>
                <w:rFonts w:asciiTheme="majorHAnsi" w:hAnsiTheme="majorHAnsi" w:cstheme="majorHAnsi"/>
                <w:sz w:val="18"/>
              </w:rPr>
              <w:t xml:space="preserve"> unfamiliar words</w:t>
            </w:r>
            <w:r w:rsidRPr="00146E47">
              <w:rPr>
                <w:rFonts w:asciiTheme="majorHAnsi" w:hAnsiTheme="majorHAnsi" w:cstheme="majorHAnsi"/>
                <w:sz w:val="18"/>
              </w:rPr>
              <w:t xml:space="preserve"> in context. 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363E00FC" w14:textId="0C1BC371" w:rsidR="009C0387" w:rsidRPr="00146E47" w:rsidRDefault="00146E4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146E47">
              <w:rPr>
                <w:rFonts w:asciiTheme="majorHAnsi" w:hAnsiTheme="majorHAnsi" w:cstheme="majorHAnsi"/>
                <w:sz w:val="18"/>
              </w:rPr>
              <w:t>I can check</w:t>
            </w:r>
            <w:r w:rsidR="009C0387" w:rsidRPr="00146E47">
              <w:rPr>
                <w:rFonts w:asciiTheme="majorHAnsi" w:hAnsiTheme="majorHAnsi" w:cstheme="majorHAnsi"/>
                <w:sz w:val="18"/>
              </w:rPr>
              <w:t xml:space="preserve"> that </w:t>
            </w:r>
            <w:r w:rsidRPr="00146E47">
              <w:rPr>
                <w:rFonts w:asciiTheme="majorHAnsi" w:hAnsiTheme="majorHAnsi" w:cstheme="majorHAnsi"/>
                <w:sz w:val="18"/>
              </w:rPr>
              <w:t>a</w:t>
            </w:r>
            <w:r w:rsidR="009C0387" w:rsidRPr="00146E47">
              <w:rPr>
                <w:rFonts w:asciiTheme="majorHAnsi" w:hAnsiTheme="majorHAnsi" w:cstheme="majorHAnsi"/>
                <w:sz w:val="18"/>
              </w:rPr>
              <w:t xml:space="preserve"> book makes sense to </w:t>
            </w:r>
            <w:r w:rsidRPr="00146E47">
              <w:rPr>
                <w:rFonts w:asciiTheme="majorHAnsi" w:hAnsiTheme="majorHAnsi" w:cstheme="majorHAnsi"/>
                <w:sz w:val="18"/>
              </w:rPr>
              <w:t>me</w:t>
            </w:r>
            <w:r w:rsidR="009C0387" w:rsidRPr="00146E47">
              <w:rPr>
                <w:rFonts w:asciiTheme="majorHAnsi" w:hAnsiTheme="majorHAnsi" w:cstheme="majorHAnsi"/>
                <w:sz w:val="18"/>
              </w:rPr>
              <w:t xml:space="preserve"> and explor</w:t>
            </w:r>
            <w:r w:rsidRPr="00146E47">
              <w:rPr>
                <w:rFonts w:asciiTheme="majorHAnsi" w:hAnsiTheme="majorHAnsi" w:cstheme="majorHAnsi"/>
                <w:sz w:val="18"/>
              </w:rPr>
              <w:t>e t</w:t>
            </w:r>
            <w:r w:rsidR="009C0387" w:rsidRPr="00146E47">
              <w:rPr>
                <w:rFonts w:asciiTheme="majorHAnsi" w:hAnsiTheme="majorHAnsi" w:cstheme="majorHAnsi"/>
                <w:sz w:val="18"/>
              </w:rPr>
              <w:t xml:space="preserve">he meaning of </w:t>
            </w:r>
            <w:r w:rsidRPr="00146E47">
              <w:rPr>
                <w:rFonts w:asciiTheme="majorHAnsi" w:hAnsiTheme="majorHAnsi" w:cstheme="majorHAnsi"/>
                <w:sz w:val="18"/>
              </w:rPr>
              <w:t xml:space="preserve">unfamiliar </w:t>
            </w:r>
            <w:r w:rsidR="009C0387" w:rsidRPr="00146E47">
              <w:rPr>
                <w:rFonts w:asciiTheme="majorHAnsi" w:hAnsiTheme="majorHAnsi" w:cstheme="majorHAnsi"/>
                <w:sz w:val="18"/>
              </w:rPr>
              <w:t>words in context</w:t>
            </w:r>
            <w:r>
              <w:rPr>
                <w:rFonts w:asciiTheme="majorHAnsi" w:hAnsiTheme="majorHAnsi" w:cstheme="majorHAnsi"/>
                <w:sz w:val="18"/>
              </w:rPr>
              <w:t xml:space="preserve"> and draw on my knowledge words that I already know.</w:t>
            </w:r>
          </w:p>
        </w:tc>
      </w:tr>
      <w:tr w:rsidR="009C0387" w14:paraId="38373E28" w14:textId="77777777" w:rsidTr="005051E5">
        <w:trPr>
          <w:cantSplit/>
          <w:trHeight w:val="158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617B6B9C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56DC24D3" w14:textId="7777777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567D94BC" w14:textId="24668AD9" w:rsidR="009C0387" w:rsidRPr="00C076C3" w:rsidRDefault="00C076C3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76C3">
              <w:rPr>
                <w:rFonts w:asciiTheme="majorHAnsi" w:hAnsiTheme="majorHAnsi" w:cstheme="majorHAnsi"/>
                <w:sz w:val="18"/>
                <w:szCs w:val="18"/>
              </w:rPr>
              <w:t>I can use and understand recently introduced vocabulary during discussions about stories, non-fiction, rhymes and poems and during role-play.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2ABFC139" w14:textId="1884CA27" w:rsidR="009C0387" w:rsidRPr="00E37454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7454">
              <w:rPr>
                <w:rFonts w:asciiTheme="majorHAnsi" w:hAnsiTheme="majorHAnsi" w:cstheme="majorHAnsi"/>
                <w:sz w:val="18"/>
                <w:szCs w:val="18"/>
              </w:rPr>
              <w:t xml:space="preserve">I can discuss word meanings and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link</w:t>
            </w:r>
            <w:r w:rsidRPr="00E37454">
              <w:rPr>
                <w:rFonts w:asciiTheme="majorHAnsi" w:hAnsiTheme="majorHAnsi" w:cstheme="majorHAnsi"/>
                <w:sz w:val="18"/>
                <w:szCs w:val="18"/>
              </w:rPr>
              <w:t xml:space="preserve"> new meanings to words already known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(Y1).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96461C7" w14:textId="3C01B6E3" w:rsidR="009C0387" w:rsidRPr="007071AE" w:rsidRDefault="009E0EB0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can use a dictionary</w:t>
            </w:r>
            <w:r w:rsidRPr="009E0EB0">
              <w:rPr>
                <w:rFonts w:asciiTheme="majorHAnsi" w:hAnsiTheme="majorHAnsi" w:cstheme="majorHAnsi"/>
                <w:sz w:val="18"/>
              </w:rPr>
              <w:t xml:space="preserve"> to check the meaning of words that </w:t>
            </w:r>
            <w:r>
              <w:rPr>
                <w:rFonts w:asciiTheme="majorHAnsi" w:hAnsiTheme="majorHAnsi" w:cstheme="majorHAnsi"/>
                <w:sz w:val="18"/>
              </w:rPr>
              <w:t>I</w:t>
            </w:r>
            <w:r w:rsidRPr="009E0EB0">
              <w:rPr>
                <w:rFonts w:asciiTheme="majorHAnsi" w:hAnsiTheme="majorHAnsi" w:cstheme="majorHAnsi"/>
                <w:sz w:val="18"/>
              </w:rPr>
              <w:t xml:space="preserve"> have read</w:t>
            </w:r>
            <w:r w:rsidRPr="009E0EB0">
              <w:rPr>
                <w:rFonts w:asciiTheme="majorHAnsi" w:hAnsiTheme="majorHAnsi" w:cstheme="majorHAnsi"/>
                <w:sz w:val="18"/>
              </w:rPr>
              <w:cr/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3B07E05E" w14:textId="4881D960" w:rsidR="009C0387" w:rsidRPr="007071AE" w:rsidRDefault="007E154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 xml:space="preserve">I can quickly and effectively </w:t>
            </w:r>
            <w:r w:rsidRPr="007E1547">
              <w:rPr>
                <w:rFonts w:asciiTheme="majorHAnsi" w:hAnsiTheme="majorHAnsi" w:cstheme="majorHAnsi"/>
                <w:sz w:val="18"/>
              </w:rPr>
              <w:t>us</w:t>
            </w:r>
            <w:r>
              <w:rPr>
                <w:rFonts w:asciiTheme="majorHAnsi" w:hAnsiTheme="majorHAnsi" w:cstheme="majorHAnsi"/>
                <w:sz w:val="18"/>
              </w:rPr>
              <w:t>e a</w:t>
            </w:r>
            <w:r w:rsidRPr="007E1547">
              <w:rPr>
                <w:rFonts w:asciiTheme="majorHAnsi" w:hAnsiTheme="majorHAnsi" w:cstheme="majorHAnsi"/>
                <w:sz w:val="18"/>
              </w:rPr>
              <w:t xml:space="preserve"> dictionar</w:t>
            </w:r>
            <w:r>
              <w:rPr>
                <w:rFonts w:asciiTheme="majorHAnsi" w:hAnsiTheme="majorHAnsi" w:cstheme="majorHAnsi"/>
                <w:sz w:val="18"/>
              </w:rPr>
              <w:t>y</w:t>
            </w:r>
            <w:r w:rsidRPr="007E1547">
              <w:rPr>
                <w:rFonts w:asciiTheme="majorHAnsi" w:hAnsiTheme="majorHAnsi" w:cstheme="majorHAnsi"/>
                <w:sz w:val="18"/>
              </w:rPr>
              <w:t xml:space="preserve"> to check the meaning of words that they have read</w:t>
            </w:r>
          </w:p>
        </w:tc>
      </w:tr>
      <w:tr w:rsidR="009C0387" w14:paraId="3D2EE78E" w14:textId="77777777" w:rsidTr="005051E5">
        <w:trPr>
          <w:cantSplit/>
          <w:trHeight w:val="158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026902DA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119F196C" w14:textId="7777777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F9F0EDE" w14:textId="13164EB5" w:rsidR="009C0387" w:rsidRPr="009E40BB" w:rsidRDefault="00A52282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76C3">
              <w:rPr>
                <w:rFonts w:asciiTheme="majorHAnsi" w:hAnsiTheme="majorHAnsi" w:cstheme="majorHAnsi"/>
                <w:sz w:val="18"/>
                <w:szCs w:val="18"/>
              </w:rPr>
              <w:t>I can demonstrate my understanding of what has been read to me by retelling stories and narratives using my own words and recently introduced vocabulary</w:t>
            </w:r>
            <w:r w:rsidR="00C076C3" w:rsidRPr="00C076C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1CC670B3" w14:textId="77777777" w:rsidR="009C0387" w:rsidRPr="00E37454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7454">
              <w:rPr>
                <w:rFonts w:asciiTheme="majorHAnsi" w:hAnsiTheme="majorHAnsi" w:cstheme="majorHAnsi"/>
                <w:sz w:val="18"/>
                <w:szCs w:val="18"/>
              </w:rPr>
              <w:t xml:space="preserve">I can clearly explain my understanding of what is read to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me</w:t>
            </w:r>
            <w:r w:rsidRPr="00E3745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40A21D5" w14:textId="77777777" w:rsidR="009C0387" w:rsidRPr="00E37454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38D8F34F" w14:textId="77777777" w:rsidR="009C0387" w:rsidRPr="007071AE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7071AE">
              <w:rPr>
                <w:rFonts w:asciiTheme="majorHAnsi" w:hAnsiTheme="majorHAnsi" w:cstheme="majorHAnsi"/>
                <w:sz w:val="18"/>
              </w:rPr>
              <w:t>I can identify the main ideas drawn from more than one paragraph and summarise these.</w:t>
            </w:r>
          </w:p>
          <w:p w14:paraId="03C0B14A" w14:textId="77777777" w:rsidR="009C0387" w:rsidRPr="007071AE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125E0D3F" w14:textId="5BC82EB0" w:rsidR="009C0387" w:rsidRPr="007071AE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7071AE">
              <w:rPr>
                <w:rFonts w:asciiTheme="majorHAnsi" w:hAnsiTheme="majorHAnsi" w:cstheme="majorHAnsi"/>
                <w:sz w:val="18"/>
              </w:rPr>
              <w:t>I can summarise the main ideas drawn from more than one paragraph, identify key details that support the main ideas (précising longer passages)</w:t>
            </w:r>
            <w:r>
              <w:rPr>
                <w:rFonts w:asciiTheme="majorHAnsi" w:hAnsiTheme="majorHAnsi" w:cstheme="majorHAnsi"/>
                <w:sz w:val="18"/>
              </w:rPr>
              <w:t>.</w:t>
            </w:r>
          </w:p>
        </w:tc>
      </w:tr>
      <w:tr w:rsidR="009C0387" w14:paraId="75DF6220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AAEC554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7DD50818" w14:textId="7777777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0A48617" w14:textId="4A01368A" w:rsidR="009C0387" w:rsidRPr="009E40BB" w:rsidRDefault="009C0387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color w:val="000000"/>
                <w:sz w:val="18"/>
                <w:szCs w:val="27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F3A8CB4" w14:textId="51A98469" w:rsidR="009C0387" w:rsidRPr="00E37454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37454">
              <w:rPr>
                <w:rFonts w:asciiTheme="majorHAnsi" w:hAnsiTheme="majorHAnsi" w:cstheme="majorHAnsi"/>
                <w:sz w:val="18"/>
                <w:szCs w:val="18"/>
              </w:rPr>
              <w:t>I can ask and answer questions about books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(Y2).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4349E25" w14:textId="333D9677" w:rsidR="009C0387" w:rsidRPr="00043740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043740">
              <w:rPr>
                <w:rFonts w:asciiTheme="majorHAnsi" w:hAnsiTheme="majorHAnsi" w:cstheme="majorHAnsi"/>
                <w:sz w:val="18"/>
              </w:rPr>
              <w:t xml:space="preserve">I can ask questions to improve my understanding. 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31A3D998" w14:textId="7EBC8E0D" w:rsidR="009C0387" w:rsidRPr="00043740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043740">
              <w:rPr>
                <w:rFonts w:asciiTheme="majorHAnsi" w:hAnsiTheme="majorHAnsi" w:cstheme="majorHAnsi"/>
                <w:sz w:val="18"/>
              </w:rPr>
              <w:t>I can ask questions relating to the plot,</w:t>
            </w:r>
            <w:r>
              <w:rPr>
                <w:rFonts w:asciiTheme="majorHAnsi" w:hAnsiTheme="majorHAnsi" w:cstheme="majorHAnsi"/>
                <w:sz w:val="18"/>
              </w:rPr>
              <w:t xml:space="preserve"> characters,</w:t>
            </w:r>
            <w:r w:rsidRPr="00043740">
              <w:rPr>
                <w:rFonts w:asciiTheme="majorHAnsi" w:hAnsiTheme="majorHAnsi" w:cstheme="majorHAnsi"/>
                <w:sz w:val="18"/>
              </w:rPr>
              <w:t xml:space="preserve"> themes, and conventions to improve my understanding.</w:t>
            </w:r>
          </w:p>
        </w:tc>
      </w:tr>
      <w:tr w:rsidR="009C0387" w14:paraId="5C963D6A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BB2FF37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7CF5D39E" w14:textId="7777777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DC45127" w14:textId="77777777" w:rsidR="009C0387" w:rsidRPr="009E40BB" w:rsidRDefault="009C0387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color w:val="000000"/>
                <w:sz w:val="18"/>
                <w:szCs w:val="27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F6A2FA3" w14:textId="4BA987EA" w:rsidR="009C0387" w:rsidRPr="00E37454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57B284C3" w14:textId="03646EC8" w:rsidR="009C0387" w:rsidRPr="00812C9B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812C9B">
              <w:rPr>
                <w:rFonts w:asciiTheme="majorHAnsi" w:hAnsiTheme="majorHAnsi" w:cstheme="majorHAnsi"/>
                <w:sz w:val="18"/>
              </w:rPr>
              <w:t>I can retrieve, record and present information from a non-fiction text.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769C131D" w14:textId="5566E22B" w:rsidR="009C0387" w:rsidRPr="00812C9B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812C9B">
              <w:rPr>
                <w:rFonts w:asciiTheme="majorHAnsi" w:hAnsiTheme="majorHAnsi" w:cstheme="majorHAnsi"/>
                <w:sz w:val="18"/>
              </w:rPr>
              <w:t>I can retrieve key information, make effective note</w:t>
            </w:r>
            <w:r>
              <w:rPr>
                <w:rFonts w:asciiTheme="majorHAnsi" w:hAnsiTheme="majorHAnsi" w:cstheme="majorHAnsi"/>
                <w:sz w:val="18"/>
              </w:rPr>
              <w:t>s,</w:t>
            </w:r>
            <w:r w:rsidRPr="00812C9B">
              <w:rPr>
                <w:rFonts w:asciiTheme="majorHAnsi" w:hAnsiTheme="majorHAnsi" w:cstheme="majorHAnsi"/>
                <w:sz w:val="18"/>
              </w:rPr>
              <w:t xml:space="preserve"> and present information accurately from non-fiction text. </w:t>
            </w:r>
          </w:p>
        </w:tc>
      </w:tr>
      <w:tr w:rsidR="009E0EB0" w14:paraId="51868CC5" w14:textId="77777777" w:rsidTr="005051E5">
        <w:trPr>
          <w:cantSplit/>
          <w:trHeight w:val="132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6E60D053" w14:textId="77777777" w:rsidR="009E0EB0" w:rsidRPr="004916F8" w:rsidRDefault="009E0EB0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1324E6F5" w14:textId="77777777" w:rsidR="009E0EB0" w:rsidRPr="00A66DC3" w:rsidRDefault="009E0EB0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09BD0093" w14:textId="77777777" w:rsidR="009E0EB0" w:rsidRPr="009E40BB" w:rsidRDefault="009E0EB0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color w:val="000000"/>
                <w:sz w:val="18"/>
                <w:szCs w:val="27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F2020A4" w14:textId="77777777" w:rsidR="009E0EB0" w:rsidRPr="00E37454" w:rsidRDefault="009E0EB0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1E9103E7" w14:textId="50034B54" w:rsidR="009E0EB0" w:rsidRPr="00743600" w:rsidRDefault="009E0EB0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highlight w:val="yellow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3C4F83F8" w14:textId="53D3ECEE" w:rsidR="009E0EB0" w:rsidRPr="00743600" w:rsidRDefault="009E0EB0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highlight w:val="yellow"/>
              </w:rPr>
            </w:pPr>
            <w:r w:rsidRPr="009E0EB0">
              <w:rPr>
                <w:rFonts w:asciiTheme="majorHAnsi" w:hAnsiTheme="majorHAnsi" w:cstheme="majorHAnsi"/>
                <w:sz w:val="18"/>
              </w:rPr>
              <w:t>I can distinguish between statements of fact and opinion.</w:t>
            </w:r>
          </w:p>
        </w:tc>
      </w:tr>
      <w:tr w:rsidR="009C0387" w14:paraId="6AE9D02A" w14:textId="77777777" w:rsidTr="005051E5">
        <w:trPr>
          <w:cantSplit/>
          <w:trHeight w:val="679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15C45186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14:paraId="27784ABD" w14:textId="64C27EC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A66DC3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Inference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44824674" w14:textId="77777777" w:rsidR="00C076C3" w:rsidRDefault="00C076C3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76C3">
              <w:rPr>
                <w:rFonts w:asciiTheme="majorHAnsi" w:hAnsiTheme="majorHAnsi" w:cstheme="majorHAnsi"/>
                <w:sz w:val="18"/>
                <w:szCs w:val="18"/>
              </w:rPr>
              <w:t>I can anticipate – where appropriate – key events in stories.</w:t>
            </w:r>
          </w:p>
          <w:p w14:paraId="4CD7EBF5" w14:textId="06AA4B25" w:rsidR="009C0387" w:rsidRPr="009E40BB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283F1CB" w14:textId="4B6D8B3F" w:rsidR="009C0387" w:rsidRPr="00A71AC4" w:rsidRDefault="00945125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highlight w:val="yellow"/>
              </w:rPr>
            </w:pPr>
            <w:r w:rsidRPr="00945125">
              <w:rPr>
                <w:rFonts w:asciiTheme="majorHAnsi" w:hAnsiTheme="majorHAnsi" w:cstheme="majorHAnsi"/>
                <w:sz w:val="18"/>
              </w:rPr>
              <w:t>I can pr</w:t>
            </w:r>
            <w:r w:rsidR="009C0387" w:rsidRPr="00945125">
              <w:rPr>
                <w:rFonts w:asciiTheme="majorHAnsi" w:hAnsiTheme="majorHAnsi" w:cstheme="majorHAnsi"/>
                <w:sz w:val="18"/>
              </w:rPr>
              <w:t>edict</w:t>
            </w:r>
            <w:r w:rsidRPr="00945125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9C0387" w:rsidRPr="00945125">
              <w:rPr>
                <w:rFonts w:asciiTheme="majorHAnsi" w:hAnsiTheme="majorHAnsi" w:cstheme="majorHAnsi"/>
                <w:sz w:val="18"/>
              </w:rPr>
              <w:t>what might happen from what has been read so far</w:t>
            </w:r>
            <w:r w:rsidRPr="00945125">
              <w:rPr>
                <w:rFonts w:asciiTheme="majorHAnsi" w:hAnsiTheme="majorHAnsi" w:cstheme="majorHAnsi"/>
                <w:sz w:val="18"/>
              </w:rPr>
              <w:t>.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ADFBFC7" w14:textId="40B8AB5C" w:rsidR="009C0387" w:rsidRPr="00A71AC4" w:rsidRDefault="00945125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0D4FC2">
              <w:rPr>
                <w:rFonts w:asciiTheme="majorHAnsi" w:hAnsiTheme="majorHAnsi" w:cstheme="majorHAnsi"/>
                <w:sz w:val="18"/>
                <w:szCs w:val="18"/>
              </w:rPr>
              <w:t>I can p</w:t>
            </w:r>
            <w:r w:rsidR="009C0387" w:rsidRPr="000D4FC2">
              <w:rPr>
                <w:rFonts w:asciiTheme="majorHAnsi" w:hAnsiTheme="majorHAnsi" w:cstheme="majorHAnsi"/>
                <w:sz w:val="18"/>
                <w:szCs w:val="18"/>
              </w:rPr>
              <w:t>redic</w:t>
            </w:r>
            <w:r w:rsidRPr="000D4FC2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="009C0387" w:rsidRPr="000D4FC2">
              <w:rPr>
                <w:rFonts w:asciiTheme="majorHAnsi" w:hAnsiTheme="majorHAnsi" w:cstheme="majorHAnsi"/>
                <w:sz w:val="18"/>
                <w:szCs w:val="18"/>
              </w:rPr>
              <w:t xml:space="preserve"> what might happen from details stated and implied.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24CD16A0" w14:textId="65805BAB" w:rsidR="009C0387" w:rsidRPr="00A71AC4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pr</w:t>
            </w:r>
            <w:r w:rsidR="009C0387" w:rsidRPr="00945125">
              <w:rPr>
                <w:rFonts w:asciiTheme="majorHAnsi" w:hAnsiTheme="majorHAnsi" w:cstheme="majorHAnsi"/>
                <w:sz w:val="18"/>
                <w:szCs w:val="18"/>
              </w:rPr>
              <w:t>edict what might happen from details stated and implied</w:t>
            </w:r>
            <w:r w:rsidR="00945125" w:rsidRPr="00945125">
              <w:rPr>
                <w:rFonts w:asciiTheme="majorHAnsi" w:hAnsiTheme="majorHAnsi" w:cstheme="majorHAnsi"/>
                <w:sz w:val="18"/>
                <w:szCs w:val="18"/>
              </w:rPr>
              <w:t xml:space="preserve"> and use evidence to support it. </w:t>
            </w:r>
          </w:p>
        </w:tc>
      </w:tr>
      <w:tr w:rsidR="00945125" w14:paraId="416D38AD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2C321626" w14:textId="77777777" w:rsidR="00945125" w:rsidRPr="004916F8" w:rsidRDefault="00945125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1888751E" w14:textId="77777777" w:rsidR="00945125" w:rsidRPr="00A66DC3" w:rsidRDefault="00945125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4601CB0D" w14:textId="77777777" w:rsidR="00945125" w:rsidRPr="009E40BB" w:rsidRDefault="00945125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DD792AE" w14:textId="6E99DA60" w:rsidR="00945125" w:rsidRPr="00A71AC4" w:rsidRDefault="00945125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highlight w:val="yellow"/>
              </w:rPr>
            </w:pPr>
            <w:r w:rsidRPr="00945125">
              <w:rPr>
                <w:rFonts w:asciiTheme="majorHAnsi" w:hAnsiTheme="majorHAnsi" w:cstheme="majorHAnsi"/>
                <w:sz w:val="18"/>
              </w:rPr>
              <w:t>I can link my own experiences to my reading and use these to help understand the text.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6222F8B2" w14:textId="77777777" w:rsidR="00945125" w:rsidRPr="00A71AC4" w:rsidRDefault="00945125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72ABBC8C" w14:textId="77777777" w:rsidR="00945125" w:rsidRPr="00A71AC4" w:rsidRDefault="00945125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9C0387" w14:paraId="47045937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26E3C582" w14:textId="77777777" w:rsidR="009C0387" w:rsidRPr="004916F8" w:rsidRDefault="009C0387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0B1CD596" w14:textId="77777777" w:rsidR="009C0387" w:rsidRPr="00A66DC3" w:rsidRDefault="009C0387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C3A884C" w14:textId="35E6775E" w:rsidR="009C0387" w:rsidRPr="009E40BB" w:rsidRDefault="009C0387" w:rsidP="008950C4">
            <w:pPr>
              <w:pStyle w:val="NormalWeb"/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2CB785FE" w14:textId="1B07E398" w:rsidR="009C0387" w:rsidRPr="00945125" w:rsidRDefault="00945125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945125">
              <w:rPr>
                <w:rFonts w:asciiTheme="majorHAnsi" w:hAnsiTheme="majorHAnsi" w:cstheme="majorHAnsi"/>
                <w:sz w:val="18"/>
              </w:rPr>
              <w:t>I can make inferences from a</w:t>
            </w:r>
            <w:r w:rsidR="009C0387" w:rsidRPr="00945125">
              <w:rPr>
                <w:rFonts w:asciiTheme="majorHAnsi" w:hAnsiTheme="majorHAnsi" w:cstheme="majorHAnsi"/>
                <w:sz w:val="18"/>
              </w:rPr>
              <w:t xml:space="preserve"> text based on what </w:t>
            </w:r>
            <w:r w:rsidRPr="00945125">
              <w:rPr>
                <w:rFonts w:asciiTheme="majorHAnsi" w:hAnsiTheme="majorHAnsi" w:cstheme="majorHAnsi"/>
                <w:sz w:val="18"/>
              </w:rPr>
              <w:t xml:space="preserve">has been </w:t>
            </w:r>
            <w:r w:rsidR="009C0387" w:rsidRPr="00945125">
              <w:rPr>
                <w:rFonts w:asciiTheme="majorHAnsi" w:hAnsiTheme="majorHAnsi" w:cstheme="majorHAnsi"/>
                <w:sz w:val="18"/>
              </w:rPr>
              <w:t>said and done in the book.</w:t>
            </w:r>
          </w:p>
          <w:p w14:paraId="1C8BBD47" w14:textId="303F727C" w:rsidR="009C0387" w:rsidRPr="00945125" w:rsidRDefault="009C03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37E91566" w14:textId="48E2133E" w:rsidR="009C0387" w:rsidRPr="00945125" w:rsidRDefault="00945125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45125">
              <w:rPr>
                <w:rFonts w:asciiTheme="majorHAnsi" w:hAnsiTheme="majorHAnsi" w:cstheme="majorHAnsi"/>
                <w:sz w:val="18"/>
                <w:szCs w:val="18"/>
              </w:rPr>
              <w:t>I can draw</w:t>
            </w:r>
            <w:r w:rsidR="009C0387" w:rsidRPr="00945125">
              <w:rPr>
                <w:rFonts w:asciiTheme="majorHAnsi" w:hAnsiTheme="majorHAnsi" w:cstheme="majorHAnsi"/>
                <w:sz w:val="18"/>
                <w:szCs w:val="18"/>
              </w:rPr>
              <w:t xml:space="preserve"> inferences such as inferring characters’ feelings from their </w:t>
            </w:r>
            <w:r w:rsidR="00A66DC3" w:rsidRPr="00945125">
              <w:rPr>
                <w:rFonts w:asciiTheme="majorHAnsi" w:hAnsiTheme="majorHAnsi" w:cstheme="majorHAnsi"/>
                <w:sz w:val="18"/>
                <w:szCs w:val="18"/>
              </w:rPr>
              <w:t>actions and</w:t>
            </w:r>
            <w:r w:rsidR="009C0387" w:rsidRPr="00945125">
              <w:rPr>
                <w:rFonts w:asciiTheme="majorHAnsi" w:hAnsiTheme="majorHAnsi" w:cstheme="majorHAnsi"/>
                <w:sz w:val="18"/>
                <w:szCs w:val="18"/>
              </w:rPr>
              <w:t xml:space="preserve"> justifying inferences with evidence</w:t>
            </w:r>
            <w:r w:rsidR="006C4FD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03E6C446" w14:textId="4FCFFE52" w:rsidR="009C0387" w:rsidRPr="006C4FDB" w:rsidRDefault="004E0443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d</w:t>
            </w:r>
            <w:r w:rsidR="009C0387" w:rsidRPr="006C4FDB">
              <w:rPr>
                <w:rFonts w:asciiTheme="majorHAnsi" w:hAnsiTheme="majorHAnsi" w:cstheme="majorHAnsi"/>
                <w:sz w:val="18"/>
                <w:szCs w:val="18"/>
              </w:rPr>
              <w:t>raw inferences such as inferring characters’ feelings, thoughts, and motives from their actions, and justifying inferences with evidence</w:t>
            </w:r>
            <w:r w:rsidR="006C4FD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  <w:tr w:rsidR="00A66DC3" w14:paraId="350A45D9" w14:textId="77777777" w:rsidTr="005051E5">
        <w:trPr>
          <w:cantSplit/>
          <w:trHeight w:val="153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32AE2338" w14:textId="77777777" w:rsidR="00A66DC3" w:rsidRPr="004916F8" w:rsidRDefault="00A66DC3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14:paraId="5D89E3B9" w14:textId="6090A098" w:rsidR="00A66DC3" w:rsidRPr="00A66DC3" w:rsidRDefault="00A66DC3" w:rsidP="00462D20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A66DC3">
              <w:rPr>
                <w:rFonts w:asciiTheme="majorHAnsi" w:hAnsiTheme="majorHAnsi" w:cstheme="majorHAnsi"/>
                <w:b/>
                <w:sz w:val="24"/>
                <w:szCs w:val="18"/>
              </w:rPr>
              <w:t>Language for Effect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0DF21BE2" w14:textId="336AAEB5" w:rsidR="00A66DC3" w:rsidRPr="009E40BB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AB3BE46" w14:textId="50C1B431" w:rsidR="00A66DC3" w:rsidRPr="00EA2FF9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d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>iscu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ss my 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>favourite words and phrases and explain why they like them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C975E18" w14:textId="69D7108B" w:rsidR="00A66DC3" w:rsidRPr="00A71AC4" w:rsidRDefault="00A66DC3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discuss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 xml:space="preserve"> words and phrases that capture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my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 xml:space="preserve"> interest and imagination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>nd how these contribute to meaning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76019050" w14:textId="77777777" w:rsidR="00A66DC3" w:rsidRPr="00A71AC4" w:rsidRDefault="00A66DC3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</w:tr>
      <w:tr w:rsidR="00A66DC3" w14:paraId="5B72EE75" w14:textId="77777777" w:rsidTr="005051E5">
        <w:trPr>
          <w:cantSplit/>
          <w:trHeight w:val="447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7845F963" w14:textId="77777777" w:rsidR="00A66DC3" w:rsidRPr="004916F8" w:rsidRDefault="00A66DC3" w:rsidP="009C03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2F7D3EE1" w14:textId="77777777" w:rsidR="00A66DC3" w:rsidRPr="00FF052E" w:rsidRDefault="00A66DC3" w:rsidP="009C0387">
            <w:pPr>
              <w:ind w:right="51"/>
              <w:jc w:val="center"/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2E21793" w14:textId="77777777" w:rsidR="00A66DC3" w:rsidRPr="009E40BB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66AF5A6F" w14:textId="45302034" w:rsidR="00A66DC3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r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>ecognis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 xml:space="preserve"> recurring language in poems/stories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(Y2).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702D5439" w14:textId="178BFD92" w:rsidR="00A66DC3" w:rsidRDefault="00A66DC3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can i</w:t>
            </w:r>
            <w:r w:rsidRPr="00A71AC4">
              <w:rPr>
                <w:rFonts w:asciiTheme="majorHAnsi" w:hAnsiTheme="majorHAnsi" w:cstheme="majorHAnsi"/>
                <w:sz w:val="18"/>
                <w:szCs w:val="18"/>
              </w:rPr>
              <w:t>dentify how language, structure, and presentation contribute to meaning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532ED0A2" w14:textId="77777777" w:rsidR="00A66DC3" w:rsidRPr="00EA2FF9" w:rsidRDefault="00A66DC3" w:rsidP="008950C4">
            <w:pPr>
              <w:ind w:right="113"/>
              <w:rPr>
                <w:rFonts w:asciiTheme="majorHAnsi" w:hAnsiTheme="majorHAnsi" w:cstheme="majorHAnsi"/>
                <w:sz w:val="18"/>
              </w:rPr>
            </w:pPr>
            <w:r w:rsidRPr="00EA2FF9">
              <w:rPr>
                <w:rFonts w:asciiTheme="majorHAnsi" w:hAnsiTheme="majorHAnsi" w:cstheme="majorHAnsi"/>
                <w:sz w:val="18"/>
              </w:rPr>
              <w:t xml:space="preserve">I can discuss and evaluating how authors use </w:t>
            </w:r>
          </w:p>
          <w:p w14:paraId="1605113C" w14:textId="0A7B3DAE" w:rsidR="00A66DC3" w:rsidRPr="00A71AC4" w:rsidRDefault="00A66DC3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EA2FF9">
              <w:rPr>
                <w:rFonts w:asciiTheme="majorHAnsi" w:hAnsiTheme="majorHAnsi" w:cstheme="majorHAnsi"/>
                <w:sz w:val="18"/>
              </w:rPr>
              <w:t xml:space="preserve">language, including figurative language, </w:t>
            </w:r>
            <w:r>
              <w:rPr>
                <w:rFonts w:asciiTheme="majorHAnsi" w:hAnsiTheme="majorHAnsi" w:cstheme="majorHAnsi"/>
                <w:sz w:val="18"/>
              </w:rPr>
              <w:t xml:space="preserve">and </w:t>
            </w:r>
            <w:r w:rsidRPr="00EA2FF9">
              <w:rPr>
                <w:rFonts w:asciiTheme="majorHAnsi" w:hAnsiTheme="majorHAnsi" w:cstheme="majorHAnsi"/>
                <w:sz w:val="18"/>
              </w:rPr>
              <w:t>consid</w:t>
            </w:r>
            <w:r>
              <w:rPr>
                <w:rFonts w:asciiTheme="majorHAnsi" w:hAnsiTheme="majorHAnsi" w:cstheme="majorHAnsi"/>
                <w:sz w:val="18"/>
              </w:rPr>
              <w:t xml:space="preserve">er </w:t>
            </w:r>
            <w:r w:rsidRPr="00EA2FF9">
              <w:rPr>
                <w:rFonts w:asciiTheme="majorHAnsi" w:hAnsiTheme="majorHAnsi" w:cstheme="majorHAnsi"/>
                <w:sz w:val="18"/>
              </w:rPr>
              <w:t xml:space="preserve">the impact on </w:t>
            </w:r>
            <w:r>
              <w:rPr>
                <w:rFonts w:asciiTheme="majorHAnsi" w:hAnsiTheme="majorHAnsi" w:cstheme="majorHAnsi"/>
                <w:sz w:val="18"/>
              </w:rPr>
              <w:t>me as I</w:t>
            </w:r>
            <w:r w:rsidRPr="00EA2FF9">
              <w:rPr>
                <w:rFonts w:asciiTheme="majorHAnsi" w:hAnsiTheme="majorHAnsi" w:cstheme="majorHAnsi"/>
                <w:sz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</w:rPr>
              <w:t>read</w:t>
            </w:r>
            <w:r w:rsidRPr="00EA2FF9">
              <w:rPr>
                <w:rFonts w:asciiTheme="majorHAnsi" w:hAnsiTheme="majorHAnsi" w:cstheme="majorHAnsi"/>
                <w:sz w:val="18"/>
              </w:rPr>
              <w:t xml:space="preserve"> and how it contributes to meaning.</w:t>
            </w:r>
          </w:p>
        </w:tc>
      </w:tr>
      <w:tr w:rsidR="00A66DC3" w14:paraId="574E25EE" w14:textId="77777777" w:rsidTr="005051E5">
        <w:trPr>
          <w:cantSplit/>
          <w:trHeight w:val="126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1D1FE106" w14:textId="77777777" w:rsidR="00A66DC3" w:rsidRPr="004916F8" w:rsidRDefault="00A66DC3" w:rsidP="00A66DC3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14:paraId="6B085E5F" w14:textId="34E9B071" w:rsidR="00A66DC3" w:rsidRPr="00A66DC3" w:rsidRDefault="00A66DC3" w:rsidP="00A66DC3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A66DC3">
              <w:rPr>
                <w:rFonts w:asciiTheme="majorHAnsi" w:hAnsiTheme="majorHAnsi" w:cstheme="majorHAnsi"/>
                <w:b/>
                <w:sz w:val="24"/>
                <w:szCs w:val="18"/>
              </w:rPr>
              <w:t>Themes &amp; Conventions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3B194F62" w14:textId="77777777" w:rsidR="00A66DC3" w:rsidRPr="009E40BB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13951A4" w14:textId="0715D3AF" w:rsidR="00A66DC3" w:rsidRPr="00935852" w:rsidRDefault="001D4A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can u</w:t>
            </w:r>
            <w:r w:rsidR="00A66DC3" w:rsidRPr="00935852">
              <w:rPr>
                <w:rFonts w:asciiTheme="majorHAnsi" w:hAnsiTheme="majorHAnsi" w:cstheme="majorHAnsi"/>
                <w:sz w:val="18"/>
              </w:rPr>
              <w:t xml:space="preserve">nderstand the </w:t>
            </w:r>
            <w:proofErr w:type="gramStart"/>
            <w:r w:rsidR="00A66DC3" w:rsidRPr="00935852">
              <w:rPr>
                <w:rFonts w:asciiTheme="majorHAnsi" w:hAnsiTheme="majorHAnsi" w:cstheme="majorHAnsi"/>
                <w:sz w:val="18"/>
              </w:rPr>
              <w:t>particular characteristics</w:t>
            </w:r>
            <w:proofErr w:type="gramEnd"/>
            <w:r w:rsidR="00A66DC3" w:rsidRPr="00935852">
              <w:rPr>
                <w:rFonts w:asciiTheme="majorHAnsi" w:hAnsiTheme="majorHAnsi" w:cstheme="majorHAnsi"/>
                <w:sz w:val="18"/>
              </w:rPr>
              <w:t xml:space="preserve"> of fairy tales and traditional stories</w:t>
            </w:r>
            <w:r w:rsidR="00A66DC3">
              <w:rPr>
                <w:rFonts w:asciiTheme="majorHAnsi" w:hAnsiTheme="majorHAnsi" w:cstheme="majorHAnsi"/>
                <w:sz w:val="18"/>
              </w:rPr>
              <w:t xml:space="preserve"> (Y1).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5EFDB6C0" w14:textId="77777777" w:rsidR="00A66DC3" w:rsidRPr="00935852" w:rsidRDefault="00A66DC3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4658CA1A" w14:textId="77777777" w:rsidR="00A66DC3" w:rsidRPr="00935852" w:rsidRDefault="00A66DC3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</w:tr>
      <w:tr w:rsidR="00A66DC3" w14:paraId="65CADCB5" w14:textId="77777777" w:rsidTr="005051E5">
        <w:trPr>
          <w:cantSplit/>
          <w:trHeight w:val="304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A8A35C8" w14:textId="77777777" w:rsidR="00A66DC3" w:rsidRPr="004916F8" w:rsidRDefault="00A66DC3" w:rsidP="00A66DC3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033E12D3" w14:textId="6B5B9ED8" w:rsidR="00A66DC3" w:rsidRPr="00A66DC3" w:rsidRDefault="00A66DC3" w:rsidP="00A66DC3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7F64E1F8" w14:textId="77777777" w:rsidR="00A66DC3" w:rsidRPr="009E40BB" w:rsidRDefault="00A66DC3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D9D1A55" w14:textId="46B2E733" w:rsidR="00A66DC3" w:rsidRPr="00935852" w:rsidRDefault="001D4A8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 can read non-fiction books organised in different ways (Y2).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F08183B" w14:textId="77777777" w:rsidR="00A66DC3" w:rsidRPr="00935852" w:rsidRDefault="00A66DC3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149651C0" w14:textId="77777777" w:rsidR="00A66DC3" w:rsidRPr="00935852" w:rsidRDefault="00A66DC3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</w:tr>
      <w:tr w:rsidR="002B2420" w14:paraId="126078D3" w14:textId="77777777" w:rsidTr="005051E5">
        <w:trPr>
          <w:cantSplit/>
          <w:trHeight w:val="391"/>
        </w:trPr>
        <w:tc>
          <w:tcPr>
            <w:tcW w:w="562" w:type="dxa"/>
            <w:vMerge/>
            <w:shd w:val="clear" w:color="auto" w:fill="FFD966" w:themeFill="accent4" w:themeFillTint="99"/>
            <w:textDirection w:val="btLr"/>
            <w:vAlign w:val="center"/>
          </w:tcPr>
          <w:p w14:paraId="5187ABB5" w14:textId="77777777" w:rsidR="002B2420" w:rsidRPr="004916F8" w:rsidRDefault="002B2420" w:rsidP="001D4A87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5CD33224" w14:textId="77777777" w:rsidR="002B2420" w:rsidRPr="00A66DC3" w:rsidRDefault="002B2420" w:rsidP="001D4A87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2D3784CB" w14:textId="77777777" w:rsidR="002B2420" w:rsidRPr="009E40BB" w:rsidRDefault="002B2420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45EE20EF" w14:textId="77777777" w:rsidR="002B2420" w:rsidRDefault="002B2420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5B724BB6" w14:textId="53E48BFE" w:rsidR="002B2420" w:rsidRPr="00935852" w:rsidRDefault="002B2420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identify</w:t>
            </w:r>
            <w:r w:rsidRPr="00935852">
              <w:rPr>
                <w:rFonts w:asciiTheme="majorHAnsi" w:hAnsiTheme="majorHAnsi" w:cstheme="majorHAnsi"/>
                <w:sz w:val="18"/>
                <w:szCs w:val="18"/>
              </w:rPr>
              <w:t xml:space="preserve"> and discus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35852">
              <w:rPr>
                <w:rFonts w:asciiTheme="majorHAnsi" w:hAnsiTheme="majorHAnsi" w:cstheme="majorHAnsi"/>
                <w:sz w:val="18"/>
                <w:szCs w:val="18"/>
              </w:rPr>
              <w:t xml:space="preserve"> themes and conventions in and across a wide range of writing (features of a particular genre)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4ACF6B9E" w14:textId="3CFB2BDB" w:rsidR="002B2420" w:rsidRPr="00935852" w:rsidRDefault="002B2420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>
              <w:rPr>
                <w:rFonts w:asciiTheme="majorHAnsi" w:hAnsiTheme="majorHAnsi" w:cstheme="majorHAnsi"/>
                <w:sz w:val="18"/>
              </w:rPr>
              <w:t>I can id</w:t>
            </w:r>
            <w:r w:rsidRPr="00935852">
              <w:rPr>
                <w:rFonts w:asciiTheme="majorHAnsi" w:hAnsiTheme="majorHAnsi" w:cstheme="majorHAnsi"/>
                <w:sz w:val="18"/>
              </w:rPr>
              <w:t>entify</w:t>
            </w:r>
            <w:r>
              <w:rPr>
                <w:rFonts w:asciiTheme="majorHAnsi" w:hAnsiTheme="majorHAnsi" w:cstheme="majorHAnsi"/>
                <w:sz w:val="18"/>
              </w:rPr>
              <w:t xml:space="preserve"> </w:t>
            </w:r>
            <w:r w:rsidRPr="00935852">
              <w:rPr>
                <w:rFonts w:asciiTheme="majorHAnsi" w:hAnsiTheme="majorHAnsi" w:cstheme="majorHAnsi"/>
                <w:sz w:val="18"/>
              </w:rPr>
              <w:t>and discus themes and conventions in and across a wide range of writing (features of a particular genre</w:t>
            </w:r>
            <w:r>
              <w:rPr>
                <w:rFonts w:asciiTheme="majorHAnsi" w:hAnsiTheme="majorHAnsi" w:cstheme="majorHAnsi"/>
                <w:sz w:val="18"/>
              </w:rPr>
              <w:t xml:space="preserve">). </w:t>
            </w:r>
          </w:p>
        </w:tc>
      </w:tr>
      <w:tr w:rsidR="0006273E" w14:paraId="55210746" w14:textId="77777777" w:rsidTr="005051E5">
        <w:trPr>
          <w:cantSplit/>
          <w:trHeight w:val="101"/>
        </w:trPr>
        <w:tc>
          <w:tcPr>
            <w:tcW w:w="562" w:type="dxa"/>
            <w:vMerge w:val="restart"/>
            <w:shd w:val="clear" w:color="auto" w:fill="FFE599" w:themeFill="accent4" w:themeFillTint="66"/>
            <w:textDirection w:val="btLr"/>
            <w:vAlign w:val="center"/>
          </w:tcPr>
          <w:p w14:paraId="705C029B" w14:textId="77777777" w:rsidR="0006273E" w:rsidRPr="004916F8" w:rsidRDefault="0006273E" w:rsidP="00F5323F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14DCDB30" w14:textId="0A4B4530" w:rsidR="0006273E" w:rsidRPr="00407B76" w:rsidRDefault="0006273E" w:rsidP="00F5323F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Summarise </w:t>
            </w:r>
            <w:r w:rsidRPr="00407B76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77D1830C" w14:textId="77777777" w:rsidR="0006273E" w:rsidRPr="009E40BB" w:rsidRDefault="0006273E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B9D4F8E" w14:textId="2F8ECE90" w:rsidR="0006273E" w:rsidRPr="00935852" w:rsidRDefault="0006273E" w:rsidP="008950C4">
            <w:pPr>
              <w:ind w:right="113"/>
              <w:jc w:val="both"/>
              <w:rPr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r</w:t>
            </w:r>
            <w:r w:rsidRPr="00FD40F9">
              <w:rPr>
                <w:rFonts w:asciiTheme="majorHAnsi" w:hAnsiTheme="majorHAnsi" w:cstheme="majorHAnsi"/>
                <w:sz w:val="18"/>
                <w:szCs w:val="18"/>
              </w:rPr>
              <w:t>etel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l</w:t>
            </w:r>
            <w:r w:rsidRPr="00FD40F9">
              <w:rPr>
                <w:rFonts w:asciiTheme="majorHAnsi" w:hAnsiTheme="majorHAnsi" w:cstheme="majorHAnsi"/>
                <w:sz w:val="18"/>
                <w:szCs w:val="18"/>
              </w:rPr>
              <w:t xml:space="preserve"> well known stories such as fairy tales and traditional stories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D01DF84" w14:textId="1497383E" w:rsidR="0006273E" w:rsidRPr="00FD40F9" w:rsidRDefault="0006273E" w:rsidP="008950C4">
            <w:pPr>
              <w:spacing w:after="4" w:line="241" w:lineRule="auto"/>
              <w:ind w:right="11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 can retell</w:t>
            </w:r>
            <w:r w:rsidRPr="00FD40F9">
              <w:rPr>
                <w:rFonts w:ascii="Calibri Light" w:hAnsi="Calibri Light" w:cs="Calibri Light"/>
                <w:sz w:val="18"/>
                <w:szCs w:val="18"/>
              </w:rPr>
              <w:t xml:space="preserve"> well known stories (fairy tales, myths, legends) orally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6BE89820" w14:textId="229B5F78" w:rsidR="0006273E" w:rsidRPr="00D2658C" w:rsidRDefault="0006273E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m</w:t>
            </w:r>
            <w:r w:rsidRPr="00D2658C">
              <w:rPr>
                <w:rFonts w:asciiTheme="majorHAnsi" w:hAnsiTheme="majorHAnsi" w:cstheme="majorHAnsi"/>
                <w:sz w:val="18"/>
                <w:szCs w:val="18"/>
              </w:rPr>
              <w:t>ak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D2658C">
              <w:rPr>
                <w:rFonts w:asciiTheme="majorHAnsi" w:hAnsiTheme="majorHAnsi" w:cstheme="majorHAnsi"/>
                <w:sz w:val="18"/>
                <w:szCs w:val="18"/>
              </w:rPr>
              <w:t xml:space="preserve"> comparisons within and across books (e.g. comparing characters or books by the same author)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</w:tc>
      </w:tr>
      <w:tr w:rsidR="0006273E" w14:paraId="4D4B1251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2549AD68" w14:textId="77777777" w:rsidR="0006273E" w:rsidRPr="004916F8" w:rsidRDefault="0006273E" w:rsidP="00F5323F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14:paraId="168E2BB3" w14:textId="3DAA3AE9" w:rsidR="0006273E" w:rsidRPr="00407B76" w:rsidRDefault="0006273E" w:rsidP="00F5323F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407B76">
              <w:rPr>
                <w:rFonts w:asciiTheme="majorHAnsi" w:hAnsiTheme="majorHAnsi" w:cstheme="majorHAnsi"/>
                <w:b/>
                <w:sz w:val="24"/>
                <w:szCs w:val="18"/>
              </w:rPr>
              <w:t>Poetry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672F3F5A" w14:textId="77777777" w:rsidR="0006273E" w:rsidRPr="009E40BB" w:rsidRDefault="0006273E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1A9E4AEC" w14:textId="7711FCAF" w:rsidR="0006273E" w:rsidRPr="00935852" w:rsidRDefault="0006273E" w:rsidP="008950C4">
            <w:pPr>
              <w:ind w:right="113"/>
              <w:jc w:val="both"/>
              <w:rPr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 can </w:t>
            </w:r>
            <w:r w:rsidRPr="00FD40F9">
              <w:rPr>
                <w:rFonts w:asciiTheme="majorHAnsi" w:hAnsiTheme="majorHAnsi" w:cstheme="majorHAnsi"/>
                <w:sz w:val="18"/>
                <w:szCs w:val="18"/>
              </w:rPr>
              <w:t>appreciate poetry/rhymes and recite some by heart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45ACF070" w14:textId="13D31CD2" w:rsidR="0006273E" w:rsidRPr="00FD40F9" w:rsidRDefault="0006273E" w:rsidP="008950C4">
            <w:pPr>
              <w:spacing w:after="4" w:line="241" w:lineRule="auto"/>
              <w:ind w:right="11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4375AF">
              <w:rPr>
                <w:rFonts w:ascii="Calibri Light" w:hAnsi="Calibri Light" w:cs="Calibri Light"/>
                <w:sz w:val="18"/>
                <w:szCs w:val="18"/>
              </w:rPr>
              <w:t>I can learn poetry / play scripts by heart to perform, showing understanding through intonation, tone, volume and action so that the meaning is clear to an audience.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1690D514" w14:textId="0E3B3757" w:rsidR="0006273E" w:rsidRPr="00D2658C" w:rsidRDefault="0006273E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375AF">
              <w:rPr>
                <w:rFonts w:ascii="Calibri Light" w:hAnsi="Calibri Light" w:cs="Calibri Light"/>
                <w:sz w:val="18"/>
                <w:szCs w:val="18"/>
              </w:rPr>
              <w:t xml:space="preserve">I can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effectively </w:t>
            </w:r>
            <w:r w:rsidRPr="004375AF">
              <w:rPr>
                <w:rFonts w:ascii="Calibri Light" w:hAnsi="Calibri Light" w:cs="Calibri Light"/>
                <w:sz w:val="18"/>
                <w:szCs w:val="18"/>
              </w:rPr>
              <w:t>learn poetry / play scripts by heart to perform, showing understanding through intonation, tone, volume and action so that the meaning is clear to an audience.</w:t>
            </w:r>
          </w:p>
        </w:tc>
      </w:tr>
      <w:tr w:rsidR="0006273E" w14:paraId="0BA0DD9D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5AE057AB" w14:textId="77777777" w:rsidR="0006273E" w:rsidRPr="004916F8" w:rsidRDefault="0006273E" w:rsidP="00F5323F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6B9016D5" w14:textId="77777777" w:rsidR="0006273E" w:rsidRPr="00407B76" w:rsidRDefault="0006273E" w:rsidP="00F5323F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11C8CFCF" w14:textId="77777777" w:rsidR="0006273E" w:rsidRPr="009E40BB" w:rsidRDefault="0006273E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5FD8F75D" w14:textId="617E890C" w:rsidR="0006273E" w:rsidRPr="00935852" w:rsidRDefault="0006273E" w:rsidP="008950C4">
            <w:pPr>
              <w:ind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21968959" w14:textId="4E5C8C18" w:rsidR="0006273E" w:rsidRPr="004375AF" w:rsidRDefault="0006273E" w:rsidP="008950C4">
            <w:pPr>
              <w:spacing w:after="4" w:line="241" w:lineRule="auto"/>
              <w:ind w:right="11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 can r</w:t>
            </w:r>
            <w:r w:rsidRPr="00FD40F9">
              <w:rPr>
                <w:rFonts w:ascii="Calibri Light" w:hAnsi="Calibri Light" w:cs="Calibri Light"/>
                <w:sz w:val="18"/>
                <w:szCs w:val="18"/>
              </w:rPr>
              <w:t>ecognis</w:t>
            </w:r>
            <w:r>
              <w:rPr>
                <w:rFonts w:ascii="Calibri Light" w:hAnsi="Calibri Light" w:cs="Calibri Light"/>
                <w:sz w:val="18"/>
                <w:szCs w:val="18"/>
              </w:rPr>
              <w:t>e</w:t>
            </w:r>
            <w:r w:rsidRPr="00FD40F9">
              <w:rPr>
                <w:rFonts w:ascii="Calibri Light" w:hAnsi="Calibri Light" w:cs="Calibri Light"/>
                <w:sz w:val="18"/>
                <w:szCs w:val="18"/>
              </w:rPr>
              <w:t xml:space="preserve"> some different forms of poetry [for example, free verse, narrative poetry]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271FD7A7" w14:textId="36ADE880" w:rsidR="0006273E" w:rsidRPr="004375AF" w:rsidRDefault="0006273E" w:rsidP="008950C4">
            <w:pPr>
              <w:spacing w:line="232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6273E" w14:paraId="4E6F7E48" w14:textId="77777777" w:rsidTr="005051E5">
        <w:trPr>
          <w:cantSplit/>
          <w:trHeight w:val="975"/>
        </w:trPr>
        <w:tc>
          <w:tcPr>
            <w:tcW w:w="562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6D572A38" w14:textId="77777777" w:rsidR="0006273E" w:rsidRPr="004916F8" w:rsidRDefault="0006273E" w:rsidP="004375AF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14:paraId="43FB8AF9" w14:textId="6356189C" w:rsidR="0006273E" w:rsidRPr="00407B76" w:rsidRDefault="0006273E" w:rsidP="004375AF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18"/>
              </w:rPr>
            </w:pPr>
            <w:r w:rsidRPr="00407B76">
              <w:rPr>
                <w:rFonts w:asciiTheme="majorHAnsi" w:hAnsiTheme="majorHAnsi" w:cstheme="majorHAnsi"/>
                <w:b/>
                <w:sz w:val="24"/>
                <w:szCs w:val="18"/>
              </w:rPr>
              <w:t xml:space="preserve">Reviewing Texts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40F4A33" w14:textId="62DBD72C" w:rsidR="0006273E" w:rsidRPr="009E40BB" w:rsidRDefault="0006273E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799E54E6" w14:textId="77777777" w:rsidR="0006273E" w:rsidRPr="00935852" w:rsidRDefault="0006273E" w:rsidP="008950C4">
            <w:pPr>
              <w:ind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4A2BFB9B" w14:textId="651806D1" w:rsidR="0006273E" w:rsidRPr="004375AF" w:rsidRDefault="0006273E" w:rsidP="008950C4">
            <w:pPr>
              <w:spacing w:after="4" w:line="241" w:lineRule="auto"/>
              <w:ind w:right="113"/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 can p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>articipat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 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 xml:space="preserve">in discussions about both books that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have been read to me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 xml:space="preserve"> and those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 xml:space="preserve"> can read for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myself and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 xml:space="preserve"> tak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 xml:space="preserve"> turns and listen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4375AF">
              <w:rPr>
                <w:rFonts w:asciiTheme="majorHAnsi" w:hAnsiTheme="majorHAnsi" w:cstheme="majorHAnsi"/>
                <w:sz w:val="18"/>
                <w:szCs w:val="18"/>
              </w:rPr>
              <w:t>to what others say.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1460537C" w14:textId="6C90F360" w:rsidR="0006273E" w:rsidRPr="00E31734" w:rsidRDefault="0006273E" w:rsidP="00390096">
            <w:pPr>
              <w:spacing w:before="2" w:after="2"/>
              <w:ind w:right="113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I can pa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>rticipate in discussions about books, explaining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my u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nderstanding of what 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I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have read and provid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e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reasoned justifications for 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my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views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>(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p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>ossibly in presentations and debates, using notes where necessary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).</w:t>
            </w:r>
          </w:p>
        </w:tc>
      </w:tr>
      <w:tr w:rsidR="0006273E" w14:paraId="0CED8788" w14:textId="77777777" w:rsidTr="005051E5">
        <w:trPr>
          <w:cantSplit/>
          <w:trHeight w:val="20"/>
        </w:trPr>
        <w:tc>
          <w:tcPr>
            <w:tcW w:w="562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5E716831" w14:textId="77777777" w:rsidR="0006273E" w:rsidRPr="004916F8" w:rsidRDefault="0006273E" w:rsidP="00E31734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vMerge/>
            <w:shd w:val="clear" w:color="auto" w:fill="FFE599" w:themeFill="accent4" w:themeFillTint="66"/>
          </w:tcPr>
          <w:p w14:paraId="3FB6FD16" w14:textId="77777777" w:rsidR="0006273E" w:rsidRDefault="0006273E" w:rsidP="00E31734">
            <w:pPr>
              <w:ind w:right="51"/>
              <w:jc w:val="center"/>
              <w:rPr>
                <w:rFonts w:asciiTheme="majorHAnsi" w:hAnsiTheme="majorHAnsi" w:cstheme="majorHAnsi"/>
                <w:b/>
                <w:sz w:val="32"/>
              </w:rPr>
            </w:pPr>
          </w:p>
        </w:tc>
        <w:tc>
          <w:tcPr>
            <w:tcW w:w="2693" w:type="dxa"/>
            <w:shd w:val="clear" w:color="auto" w:fill="FFF2CC" w:themeFill="accent4" w:themeFillTint="33"/>
          </w:tcPr>
          <w:p w14:paraId="6A18144C" w14:textId="77777777" w:rsidR="0006273E" w:rsidRPr="009E40BB" w:rsidRDefault="0006273E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14:paraId="38CFA99C" w14:textId="77777777" w:rsidR="0006273E" w:rsidRPr="00935852" w:rsidRDefault="0006273E" w:rsidP="008950C4">
            <w:pPr>
              <w:ind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3685" w:type="dxa"/>
            <w:shd w:val="clear" w:color="auto" w:fill="FFF2CC" w:themeFill="accent4" w:themeFillTint="33"/>
          </w:tcPr>
          <w:p w14:paraId="11AAA522" w14:textId="77777777" w:rsidR="0006273E" w:rsidRDefault="0006273E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FFF2CC" w:themeFill="accent4" w:themeFillTint="33"/>
          </w:tcPr>
          <w:p w14:paraId="5A8DCC90" w14:textId="677D6735" w:rsidR="0006273E" w:rsidRPr="00E31734" w:rsidRDefault="0006273E" w:rsidP="008950C4">
            <w:p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I can r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ecommend books that 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I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have read to </w:t>
            </w: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my</w:t>
            </w:r>
            <w:r w:rsidRPr="00E31734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peers, giving reasons for their choices.</w:t>
            </w:r>
          </w:p>
        </w:tc>
      </w:tr>
      <w:tr w:rsidR="0006273E" w14:paraId="7EDF2B3D" w14:textId="77777777" w:rsidTr="005051E5">
        <w:trPr>
          <w:cantSplit/>
          <w:trHeight w:val="21"/>
        </w:trPr>
        <w:tc>
          <w:tcPr>
            <w:tcW w:w="562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25EF79BC" w14:textId="77777777" w:rsidR="0006273E" w:rsidRPr="004916F8" w:rsidRDefault="0006273E" w:rsidP="00E31734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6F1DD9CA" w14:textId="6F407F9B" w:rsidR="0006273E" w:rsidRPr="001C44E9" w:rsidRDefault="0006273E" w:rsidP="00E31734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44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Cultural Capital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AAF07B1" w14:textId="51EB328C" w:rsidR="0006273E" w:rsidRPr="00A620A7" w:rsidRDefault="0006273E" w:rsidP="001C44E9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Visitor Theatre </w:t>
            </w:r>
          </w:p>
          <w:p w14:paraId="46FF001F" w14:textId="0DC50088" w:rsidR="0006273E" w:rsidRPr="00A620A7" w:rsidRDefault="0006273E" w:rsidP="001C44E9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Puppet show</w:t>
            </w:r>
          </w:p>
          <w:p w14:paraId="673918EF" w14:textId="75F331A8" w:rsidR="0006273E" w:rsidRPr="00A620A7" w:rsidRDefault="0006273E" w:rsidP="001C44E9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Storyteller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038B4410" w14:textId="048BC660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Weston Park - v</w:t>
            </w: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isits linked with Class Text ‘The Secret Garden’ to give context. </w:t>
            </w:r>
          </w:p>
          <w:p w14:paraId="7ACE9768" w14:textId="4C290D7A" w:rsidR="0006273E" w:rsidRPr="00A620A7" w:rsidRDefault="0006273E" w:rsidP="001C44E9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Author visit</w:t>
            </w:r>
          </w:p>
          <w:p w14:paraId="5F65DA7F" w14:textId="77777777" w:rsidR="0006273E" w:rsidRDefault="0006273E" w:rsidP="00DE1244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World Book Day  </w:t>
            </w:r>
          </w:p>
          <w:p w14:paraId="147E8116" w14:textId="5BC926EB" w:rsidR="0006273E" w:rsidRPr="00DE1244" w:rsidRDefault="0006273E" w:rsidP="00DE1244">
            <w:pPr>
              <w:pStyle w:val="ListParagraph"/>
              <w:numPr>
                <w:ilvl w:val="0"/>
                <w:numId w:val="4"/>
              </w:num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Peer reading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1A1AA218" w14:textId="77777777" w:rsidR="0006273E" w:rsidRDefault="0006273E" w:rsidP="001C44E9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Theatre visit</w:t>
            </w:r>
          </w:p>
          <w:p w14:paraId="2921DBA3" w14:textId="77777777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 xml:space="preserve">Author visits </w:t>
            </w:r>
          </w:p>
          <w:p w14:paraId="3E1AFA35" w14:textId="0BC2C2EB" w:rsidR="0006273E" w:rsidRPr="00A620A7" w:rsidRDefault="0006273E" w:rsidP="00B47F19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World Book Day</w:t>
            </w:r>
          </w:p>
          <w:p w14:paraId="0CFC2A8A" w14:textId="77777777" w:rsidR="0006273E" w:rsidRDefault="0006273E" w:rsidP="00A620A7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sz w:val="18"/>
                <w:szCs w:val="18"/>
              </w:rPr>
              <w:t>Library trip</w:t>
            </w:r>
          </w:p>
          <w:p w14:paraId="542AF0EC" w14:textId="15D0CADB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Peer reading 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3F90898F" w14:textId="77777777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Author visits </w:t>
            </w:r>
          </w:p>
          <w:p w14:paraId="26FA0DB0" w14:textId="77777777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World Book Day </w:t>
            </w:r>
          </w:p>
          <w:p w14:paraId="61EBF180" w14:textId="77777777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Parent workshops SATs (reading focus) </w:t>
            </w:r>
          </w:p>
          <w:p w14:paraId="390CCE71" w14:textId="77777777" w:rsidR="0006273E" w:rsidRDefault="0006273E" w:rsidP="00A620A7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 w:rsidRPr="00A620A7">
              <w:rPr>
                <w:rFonts w:asciiTheme="majorHAnsi" w:hAnsiTheme="majorHAnsi" w:cstheme="majorHAnsi"/>
                <w:kern w:val="24"/>
                <w:sz w:val="18"/>
                <w:szCs w:val="18"/>
              </w:rPr>
              <w:t>Library trip</w:t>
            </w:r>
          </w:p>
          <w:p w14:paraId="0E6975F7" w14:textId="40BFC99E" w:rsidR="0006273E" w:rsidRPr="00A620A7" w:rsidRDefault="0006273E" w:rsidP="00A620A7">
            <w:pPr>
              <w:pStyle w:val="ListParagraph"/>
              <w:numPr>
                <w:ilvl w:val="0"/>
                <w:numId w:val="4"/>
              </w:num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Peer reading </w:t>
            </w:r>
          </w:p>
        </w:tc>
      </w:tr>
      <w:tr w:rsidR="0006273E" w14:paraId="24160009" w14:textId="77777777" w:rsidTr="005051E5">
        <w:trPr>
          <w:cantSplit/>
          <w:trHeight w:val="187"/>
        </w:trPr>
        <w:tc>
          <w:tcPr>
            <w:tcW w:w="562" w:type="dxa"/>
            <w:vMerge/>
            <w:shd w:val="clear" w:color="auto" w:fill="FFE599" w:themeFill="accent4" w:themeFillTint="66"/>
            <w:textDirection w:val="btLr"/>
            <w:vAlign w:val="center"/>
          </w:tcPr>
          <w:p w14:paraId="0AAE3C8F" w14:textId="1A881395" w:rsidR="0006273E" w:rsidRPr="004916F8" w:rsidRDefault="0006273E" w:rsidP="00E31734">
            <w:pPr>
              <w:ind w:left="113" w:right="6"/>
              <w:jc w:val="center"/>
              <w:rPr>
                <w:rFonts w:asciiTheme="majorHAnsi" w:hAnsiTheme="majorHAnsi" w:cstheme="majorHAnsi"/>
                <w:b/>
                <w:sz w:val="40"/>
              </w:rPr>
            </w:pPr>
          </w:p>
        </w:tc>
        <w:tc>
          <w:tcPr>
            <w:tcW w:w="1560" w:type="dxa"/>
            <w:shd w:val="clear" w:color="auto" w:fill="FFE599" w:themeFill="accent4" w:themeFillTint="66"/>
          </w:tcPr>
          <w:p w14:paraId="5955F6F1" w14:textId="50EA8B1C" w:rsidR="0006273E" w:rsidRPr="001C44E9" w:rsidRDefault="0006273E" w:rsidP="00E31734">
            <w:pPr>
              <w:ind w:right="51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C44E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Vocabulary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51EF4FD8" w14:textId="58A8F2B7" w:rsidR="0006273E" w:rsidRPr="009E40BB" w:rsidRDefault="00E71F1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</w:rPr>
            </w:pPr>
            <w:r w:rsidRPr="00287B2A">
              <w:rPr>
                <w:rFonts w:asciiTheme="majorHAnsi" w:hAnsiTheme="majorHAnsi" w:cstheme="majorHAnsi"/>
                <w:sz w:val="18"/>
                <w:szCs w:val="18"/>
              </w:rPr>
              <w:t>Segment, blend, diagraph, trigraph,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fairy tales,</w:t>
            </w:r>
            <w:r w:rsidRPr="00287B2A">
              <w:rPr>
                <w:rFonts w:asciiTheme="majorHAnsi" w:hAnsiTheme="majorHAnsi" w:cstheme="majorHAnsi"/>
                <w:sz w:val="18"/>
                <w:szCs w:val="18"/>
              </w:rPr>
              <w:t xml:space="preserve"> character, beginning, middle, end,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retell, </w:t>
            </w:r>
            <w:r w:rsidRPr="00287B2A">
              <w:rPr>
                <w:rFonts w:asciiTheme="majorHAnsi" w:hAnsiTheme="majorHAnsi" w:cstheme="majorHAnsi"/>
                <w:sz w:val="18"/>
                <w:szCs w:val="18"/>
              </w:rPr>
              <w:t>fairy tales, traditional stories,</w:t>
            </w:r>
            <w:r w:rsidR="006559D1">
              <w:rPr>
                <w:rFonts w:asciiTheme="majorHAnsi" w:hAnsiTheme="majorHAnsi" w:cstheme="majorHAnsi"/>
                <w:sz w:val="18"/>
                <w:szCs w:val="18"/>
              </w:rPr>
              <w:t xml:space="preserve"> non-fiction,</w:t>
            </w:r>
            <w:r w:rsidR="006559D1" w:rsidRPr="00FD40F9">
              <w:rPr>
                <w:rFonts w:asciiTheme="majorHAnsi" w:hAnsiTheme="majorHAnsi" w:cstheme="majorHAnsi"/>
                <w:sz w:val="18"/>
                <w:szCs w:val="18"/>
              </w:rPr>
              <w:t xml:space="preserve"> poetry</w:t>
            </w:r>
            <w:r w:rsidR="006559D1">
              <w:rPr>
                <w:rFonts w:asciiTheme="majorHAnsi" w:hAnsiTheme="majorHAnsi" w:cstheme="majorHAnsi"/>
                <w:sz w:val="18"/>
                <w:szCs w:val="18"/>
              </w:rPr>
              <w:t>, r</w:t>
            </w:r>
            <w:r w:rsidR="006559D1" w:rsidRPr="00FD40F9">
              <w:rPr>
                <w:rFonts w:asciiTheme="majorHAnsi" w:hAnsiTheme="majorHAnsi" w:cstheme="majorHAnsi"/>
                <w:sz w:val="18"/>
                <w:szCs w:val="18"/>
              </w:rPr>
              <w:t>hymes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14:paraId="64D6F891" w14:textId="2BD1D6FC" w:rsidR="0006273E" w:rsidRPr="00E71F17" w:rsidRDefault="00E71F17" w:rsidP="008950C4">
            <w:pPr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46E2A">
              <w:rPr>
                <w:rFonts w:asciiTheme="majorHAnsi" w:hAnsiTheme="majorHAnsi" w:cstheme="majorHAnsi"/>
                <w:sz w:val="18"/>
                <w:szCs w:val="18"/>
              </w:rPr>
              <w:t xml:space="preserve">split diagraph </w:t>
            </w:r>
            <w:r w:rsidR="0006273E" w:rsidRPr="00D46E2A">
              <w:rPr>
                <w:rFonts w:asciiTheme="majorHAnsi" w:hAnsiTheme="majorHAnsi" w:cstheme="majorHAnsi"/>
                <w:sz w:val="18"/>
                <w:szCs w:val="18"/>
              </w:rPr>
              <w:t xml:space="preserve">nonfiction, </w:t>
            </w:r>
            <w:r w:rsidRPr="00D46E2A">
              <w:rPr>
                <w:rFonts w:asciiTheme="majorHAnsi" w:hAnsiTheme="majorHAnsi" w:cstheme="majorHAnsi"/>
                <w:sz w:val="18"/>
                <w:szCs w:val="18"/>
              </w:rPr>
              <w:t xml:space="preserve">prediction, </w:t>
            </w:r>
            <w:r w:rsidR="00D46E2A" w:rsidRPr="00D46E2A">
              <w:rPr>
                <w:rFonts w:asciiTheme="majorHAnsi" w:hAnsiTheme="majorHAnsi" w:cstheme="majorHAnsi"/>
                <w:sz w:val="18"/>
                <w:szCs w:val="18"/>
              </w:rPr>
              <w:t>vocabulary, retrieval, inference.</w:t>
            </w:r>
            <w:r w:rsidR="00D46E2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FFF2CC" w:themeFill="accent4" w:themeFillTint="33"/>
          </w:tcPr>
          <w:p w14:paraId="260AD07B" w14:textId="2DC8A857" w:rsidR="0006273E" w:rsidRDefault="00D46E2A" w:rsidP="008950C4">
            <w:pPr>
              <w:spacing w:after="4" w:line="241" w:lineRule="auto"/>
              <w:ind w:right="113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>refixes</w:t>
            </w:r>
            <w:r w:rsidR="002E23F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>suffixes</w:t>
            </w:r>
            <w:r w:rsidR="002E23F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 xml:space="preserve">language, </w:t>
            </w:r>
            <w:r w:rsidR="004E0443">
              <w:rPr>
                <w:rFonts w:asciiTheme="majorHAnsi" w:hAnsiTheme="majorHAnsi" w:cstheme="majorHAnsi"/>
                <w:sz w:val="18"/>
                <w:szCs w:val="18"/>
              </w:rPr>
              <w:t xml:space="preserve">genre, 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>structure, presentation</w:t>
            </w:r>
            <w:r w:rsidR="002E23F6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4E044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2E23F6" w:rsidRPr="007071AE">
              <w:rPr>
                <w:rFonts w:asciiTheme="majorHAnsi" w:hAnsiTheme="majorHAnsi" w:cstheme="majorHAnsi"/>
                <w:sz w:val="18"/>
              </w:rPr>
              <w:t>summarise</w:t>
            </w:r>
            <w:r w:rsidR="002E23F6">
              <w:rPr>
                <w:rFonts w:asciiTheme="majorHAnsi" w:hAnsiTheme="majorHAnsi" w:cstheme="majorHAnsi"/>
                <w:sz w:val="18"/>
              </w:rPr>
              <w:t>,</w:t>
            </w:r>
            <w:r w:rsidR="004E0443">
              <w:t xml:space="preserve"> </w:t>
            </w:r>
            <w:r w:rsidR="004E0443" w:rsidRPr="004E0443">
              <w:rPr>
                <w:rFonts w:asciiTheme="majorHAnsi" w:hAnsiTheme="majorHAnsi" w:cstheme="majorHAnsi"/>
                <w:sz w:val="18"/>
              </w:rPr>
              <w:t>retrieve, record</w:t>
            </w:r>
            <w:r w:rsidR="004E0443">
              <w:rPr>
                <w:rFonts w:asciiTheme="majorHAnsi" w:hAnsiTheme="majorHAnsi" w:cstheme="majorHAnsi"/>
                <w:sz w:val="18"/>
              </w:rPr>
              <w:t xml:space="preserve">, stated, implied, </w:t>
            </w:r>
            <w:r w:rsidR="004E0443" w:rsidRPr="004E0443">
              <w:rPr>
                <w:rFonts w:asciiTheme="majorHAnsi" w:hAnsiTheme="majorHAnsi" w:cstheme="majorHAnsi"/>
                <w:sz w:val="18"/>
              </w:rPr>
              <w:t>present information</w:t>
            </w:r>
            <w:r w:rsidR="00E71F17">
              <w:rPr>
                <w:rFonts w:asciiTheme="majorHAnsi" w:hAnsiTheme="majorHAnsi" w:cstheme="majorHAnsi"/>
                <w:sz w:val="18"/>
              </w:rPr>
              <w:t>,</w:t>
            </w:r>
            <w:r w:rsidR="002E23F6">
              <w:rPr>
                <w:rFonts w:asciiTheme="majorHAnsi" w:hAnsiTheme="majorHAnsi" w:cstheme="majorHAnsi"/>
                <w:sz w:val="18"/>
              </w:rPr>
              <w:t xml:space="preserve"> 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>themes</w:t>
            </w:r>
            <w:r w:rsidR="002E23F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4E0443">
              <w:rPr>
                <w:rFonts w:asciiTheme="majorHAnsi" w:hAnsiTheme="majorHAnsi" w:cstheme="majorHAnsi"/>
                <w:sz w:val="18"/>
                <w:szCs w:val="18"/>
              </w:rPr>
              <w:t xml:space="preserve">justify, evidence, 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>conventions</w:t>
            </w:r>
            <w:r w:rsidR="002E23F6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2E23F6" w:rsidRPr="002E23F6">
              <w:rPr>
                <w:rFonts w:asciiTheme="majorHAnsi" w:hAnsiTheme="majorHAnsi" w:cstheme="majorHAnsi"/>
                <w:sz w:val="18"/>
                <w:szCs w:val="18"/>
              </w:rPr>
              <w:t xml:space="preserve">myths, </w:t>
            </w:r>
            <w:r w:rsidR="00743A70" w:rsidRPr="002E23F6">
              <w:rPr>
                <w:rFonts w:asciiTheme="majorHAnsi" w:hAnsiTheme="majorHAnsi" w:cstheme="majorHAnsi"/>
                <w:sz w:val="18"/>
                <w:szCs w:val="18"/>
              </w:rPr>
              <w:t>legends</w:t>
            </w:r>
            <w:r w:rsidR="00743A70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r w:rsidR="00743A70" w:rsidRPr="004375AF">
              <w:rPr>
                <w:rFonts w:ascii="Calibri Light" w:hAnsi="Calibri Light" w:cs="Calibri Light"/>
                <w:sz w:val="18"/>
                <w:szCs w:val="18"/>
              </w:rPr>
              <w:t>play</w:t>
            </w:r>
            <w:r w:rsidR="002E23F6" w:rsidRPr="004375AF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gramStart"/>
            <w:r w:rsidR="002E23F6" w:rsidRPr="004375AF">
              <w:rPr>
                <w:rFonts w:ascii="Calibri Light" w:hAnsi="Calibri Light" w:cs="Calibri Light"/>
                <w:sz w:val="18"/>
                <w:szCs w:val="18"/>
              </w:rPr>
              <w:t>scripts</w:t>
            </w:r>
            <w:r w:rsidR="002E23F6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="002E23F6">
              <w:t xml:space="preserve"> </w:t>
            </w:r>
            <w:r w:rsidR="002E23F6" w:rsidRPr="002E23F6">
              <w:rPr>
                <w:rFonts w:ascii="Calibri Light" w:hAnsi="Calibri Light" w:cs="Calibri Light"/>
                <w:sz w:val="18"/>
                <w:szCs w:val="18"/>
              </w:rPr>
              <w:t>intonation</w:t>
            </w:r>
            <w:proofErr w:type="gramEnd"/>
            <w:r w:rsidR="002E23F6" w:rsidRPr="002E23F6">
              <w:rPr>
                <w:rFonts w:ascii="Calibri Light" w:hAnsi="Calibri Light" w:cs="Calibri Light"/>
                <w:sz w:val="18"/>
                <w:szCs w:val="18"/>
              </w:rPr>
              <w:t>, tone, volume</w:t>
            </w:r>
            <w:r w:rsidR="002E23F6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="002E23F6" w:rsidRPr="004375AF">
              <w:rPr>
                <w:rFonts w:ascii="Calibri Light" w:hAnsi="Calibri Light" w:cs="Calibri Light"/>
                <w:sz w:val="18"/>
                <w:szCs w:val="18"/>
              </w:rPr>
              <w:t xml:space="preserve"> audience</w:t>
            </w:r>
            <w:r w:rsidR="002E23F6">
              <w:rPr>
                <w:rFonts w:ascii="Calibri Light" w:hAnsi="Calibri Light" w:cs="Calibri Light"/>
                <w:sz w:val="18"/>
                <w:szCs w:val="18"/>
              </w:rPr>
              <w:t xml:space="preserve">, </w:t>
            </w:r>
            <w:r w:rsidR="002E23F6" w:rsidRPr="00FD40F9">
              <w:rPr>
                <w:rFonts w:ascii="Calibri Light" w:hAnsi="Calibri Light" w:cs="Calibri Light"/>
                <w:sz w:val="18"/>
                <w:szCs w:val="18"/>
              </w:rPr>
              <w:t xml:space="preserve"> free verse, narrative poetry</w:t>
            </w:r>
            <w:r w:rsidR="002E23F6">
              <w:rPr>
                <w:rFonts w:ascii="Calibri Light" w:hAnsi="Calibri Light" w:cs="Calibri Light"/>
                <w:sz w:val="18"/>
                <w:szCs w:val="18"/>
              </w:rPr>
              <w:t>, discussions</w:t>
            </w:r>
          </w:p>
        </w:tc>
        <w:tc>
          <w:tcPr>
            <w:tcW w:w="3729" w:type="dxa"/>
            <w:shd w:val="clear" w:color="auto" w:fill="FFF2CC" w:themeFill="accent4" w:themeFillTint="33"/>
          </w:tcPr>
          <w:p w14:paraId="07ECD78D" w14:textId="1DAAA3D6" w:rsidR="0006273E" w:rsidRDefault="00D46E2A" w:rsidP="008950C4">
            <w:pPr>
              <w:spacing w:before="2" w:after="2"/>
              <w:ind w:right="113"/>
              <w:rPr>
                <w:rFonts w:asciiTheme="majorHAnsi" w:hAnsiTheme="majorHAnsi" w:cstheme="majorHAnsi"/>
                <w:kern w:val="24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kern w:val="24"/>
                <w:sz w:val="18"/>
                <w:szCs w:val="18"/>
              </w:rPr>
              <w:t>p</w:t>
            </w:r>
            <w:r w:rsidR="004E0443" w:rsidRPr="004E0443">
              <w:rPr>
                <w:rFonts w:asciiTheme="majorHAnsi" w:hAnsiTheme="majorHAnsi" w:cstheme="majorHAnsi"/>
                <w:kern w:val="24"/>
                <w:sz w:val="18"/>
                <w:szCs w:val="18"/>
              </w:rPr>
              <w:t>récisin</w:t>
            </w:r>
            <w:r w:rsid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g, note taking, </w:t>
            </w:r>
            <w:proofErr w:type="gramStart"/>
            <w:r w:rsidR="00BE7DEE" w:rsidRP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>motives</w:t>
            </w:r>
            <w:r w:rsid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, </w:t>
            </w:r>
            <w:r w:rsidR="00BE7DEE">
              <w:t xml:space="preserve"> </w:t>
            </w:r>
            <w:r w:rsidR="00BE7DEE" w:rsidRP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>reasoned</w:t>
            </w:r>
            <w:proofErr w:type="gramEnd"/>
            <w:r w:rsidR="00BE7DEE" w:rsidRP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 justifications</w:t>
            </w:r>
            <w:r w:rsid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, </w:t>
            </w:r>
            <w:r w:rsidR="00BE7DEE">
              <w:t xml:space="preserve"> </w:t>
            </w:r>
            <w:r w:rsidR="00BE7DEE" w:rsidRP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>presentations</w:t>
            </w:r>
            <w:r w:rsidR="00242089">
              <w:rPr>
                <w:rFonts w:asciiTheme="majorHAnsi" w:hAnsiTheme="majorHAnsi" w:cstheme="majorHAnsi"/>
                <w:kern w:val="24"/>
                <w:sz w:val="18"/>
                <w:szCs w:val="18"/>
              </w:rPr>
              <w:t xml:space="preserve">, </w:t>
            </w:r>
            <w:r w:rsidR="00BE7DEE" w:rsidRPr="00BE7DEE">
              <w:rPr>
                <w:rFonts w:asciiTheme="majorHAnsi" w:hAnsiTheme="majorHAnsi" w:cstheme="majorHAnsi"/>
                <w:kern w:val="24"/>
                <w:sz w:val="18"/>
                <w:szCs w:val="18"/>
              </w:rPr>
              <w:t>debates</w:t>
            </w:r>
          </w:p>
        </w:tc>
      </w:tr>
    </w:tbl>
    <w:p w14:paraId="596BDBB4" w14:textId="77777777" w:rsidR="008E3EAD" w:rsidRDefault="008E3EAD">
      <w:pPr>
        <w:spacing w:after="218"/>
        <w:ind w:left="-720"/>
        <w:jc w:val="both"/>
      </w:pPr>
    </w:p>
    <w:p w14:paraId="6722D410" w14:textId="77777777" w:rsidR="000024D3" w:rsidRDefault="00F075AD" w:rsidP="000024D3">
      <w:pPr>
        <w:spacing w:after="0"/>
        <w:ind w:left="-720"/>
        <w:jc w:val="both"/>
      </w:pPr>
      <w:r>
        <w:t xml:space="preserve">  </w:t>
      </w:r>
    </w:p>
    <w:p w14:paraId="4126C6BC" w14:textId="2F9AF7D8" w:rsidR="00FF052E" w:rsidRDefault="00FF052E" w:rsidP="000024D3">
      <w:pPr>
        <w:spacing w:after="0"/>
        <w:ind w:left="-720"/>
        <w:jc w:val="both"/>
      </w:pPr>
    </w:p>
    <w:p w14:paraId="1E6C4E49" w14:textId="74C7B70F" w:rsidR="004732DE" w:rsidRDefault="004732DE" w:rsidP="004732DE"/>
    <w:p w14:paraId="2CC6A97F" w14:textId="77777777" w:rsidR="004732DE" w:rsidRDefault="004732DE" w:rsidP="004732DE"/>
    <w:sectPr w:rsidR="004732DE" w:rsidSect="004732DE">
      <w:headerReference w:type="even" r:id="rId11"/>
      <w:headerReference w:type="default" r:id="rId12"/>
      <w:headerReference w:type="first" r:id="rId13"/>
      <w:pgSz w:w="16838" w:h="11906" w:orient="landscape"/>
      <w:pgMar w:top="142" w:right="1440" w:bottom="68" w:left="1440" w:header="35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667DC" w14:textId="77777777" w:rsidR="00F064C6" w:rsidRDefault="00F064C6">
      <w:pPr>
        <w:spacing w:after="0" w:line="240" w:lineRule="auto"/>
      </w:pPr>
      <w:r>
        <w:separator/>
      </w:r>
    </w:p>
  </w:endnote>
  <w:endnote w:type="continuationSeparator" w:id="0">
    <w:p w14:paraId="13CE414E" w14:textId="77777777" w:rsidR="00F064C6" w:rsidRDefault="00F0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8CB1" w14:textId="77777777" w:rsidR="00F064C6" w:rsidRDefault="00F064C6">
      <w:pPr>
        <w:spacing w:after="0" w:line="240" w:lineRule="auto"/>
      </w:pPr>
      <w:r>
        <w:separator/>
      </w:r>
    </w:p>
  </w:footnote>
  <w:footnote w:type="continuationSeparator" w:id="0">
    <w:p w14:paraId="12261772" w14:textId="77777777" w:rsidR="00F064C6" w:rsidRDefault="00F0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7BA5" w14:textId="38E0426B" w:rsidR="00AE4651" w:rsidRDefault="00AE4651" w:rsidP="009C3F62">
    <w:pPr>
      <w:spacing w:after="0"/>
      <w:ind w:left="-720"/>
    </w:pPr>
    <w:r>
      <w:t xml:space="preserve"> </w:t>
    </w:r>
  </w:p>
  <w:p w14:paraId="728C2149" w14:textId="0E60C69C" w:rsidR="00AE4651" w:rsidRDefault="00AE46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BCB5" w14:textId="77777777" w:rsidR="00AE4651" w:rsidRPr="00751C23" w:rsidRDefault="00AE4651">
    <w:pPr>
      <w:spacing w:after="0"/>
      <w:ind w:left="118"/>
      <w:jc w:val="center"/>
      <w:rPr>
        <w:rFonts w:asciiTheme="majorHAnsi" w:hAnsiTheme="majorHAnsi" w:cstheme="majorHAnsi"/>
        <w:b/>
        <w:sz w:val="32"/>
      </w:rPr>
    </w:pPr>
    <w:r w:rsidRPr="00751C23">
      <w:rPr>
        <w:rFonts w:asciiTheme="majorHAnsi" w:hAnsiTheme="majorHAnsi" w:cstheme="majorHAnsi"/>
        <w:b/>
        <w:sz w:val="32"/>
      </w:rPr>
      <w:t xml:space="preserve">Randlay Primary School and Nursery </w:t>
    </w:r>
  </w:p>
  <w:p w14:paraId="6C23A7ED" w14:textId="36FB68EE" w:rsidR="00AE4651" w:rsidRPr="004801C5" w:rsidRDefault="00CA4112" w:rsidP="004801C5">
    <w:pPr>
      <w:spacing w:after="0"/>
      <w:ind w:left="118"/>
      <w:jc w:val="center"/>
      <w:rPr>
        <w:sz w:val="18"/>
      </w:rPr>
    </w:pPr>
    <w:r>
      <w:rPr>
        <w:rFonts w:asciiTheme="majorHAnsi" w:hAnsiTheme="majorHAnsi" w:cstheme="majorHAnsi"/>
        <w:b/>
        <w:sz w:val="32"/>
      </w:rPr>
      <w:t>Reading</w:t>
    </w:r>
    <w:r w:rsidR="00AE4651" w:rsidRPr="00751C23">
      <w:rPr>
        <w:rFonts w:asciiTheme="majorHAnsi" w:hAnsiTheme="majorHAnsi" w:cstheme="majorHAnsi"/>
        <w:b/>
        <w:sz w:val="32"/>
      </w:rPr>
      <w:t xml:space="preserve"> Curriculum Progression</w:t>
    </w:r>
    <w:r w:rsidR="00AE4651" w:rsidRPr="003D74F3">
      <w:rPr>
        <w:sz w:val="32"/>
      </w:rPr>
      <w:t xml:space="preserve"> </w:t>
    </w:r>
    <w:r w:rsidR="00AE4651" w:rsidRPr="003D74F3">
      <w:rPr>
        <w:sz w:val="12"/>
      </w:rPr>
      <w:t xml:space="preserve"> </w:t>
    </w:r>
    <w:r w:rsidR="00AE4651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B8F526" wp14:editId="19A199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38" name="Group 11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6DCEE29" id="Group 11738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2C65" w14:textId="77777777" w:rsidR="00AE4651" w:rsidRDefault="00AE4651">
    <w:pPr>
      <w:spacing w:after="0"/>
      <w:ind w:left="11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79A30B8" wp14:editId="214C0213">
              <wp:simplePos x="0" y="0"/>
              <wp:positionH relativeFrom="page">
                <wp:posOffset>457200</wp:posOffset>
              </wp:positionH>
              <wp:positionV relativeFrom="page">
                <wp:posOffset>225425</wp:posOffset>
              </wp:positionV>
              <wp:extent cx="955040" cy="972185"/>
              <wp:effectExtent l="0" t="0" r="0" b="0"/>
              <wp:wrapSquare wrapText="bothSides"/>
              <wp:docPr id="11713" name="Group 11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55040" cy="972185"/>
                        <a:chOff x="0" y="0"/>
                        <a:chExt cx="955040" cy="972185"/>
                      </a:xfrm>
                    </wpg:grpSpPr>
                    <pic:pic xmlns:pic="http://schemas.openxmlformats.org/drawingml/2006/picture">
                      <pic:nvPicPr>
                        <pic:cNvPr id="11714" name="Picture 117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1991" y="0"/>
                          <a:ext cx="923049" cy="97218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15" name="Picture 117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89687"/>
                          <a:ext cx="99060" cy="4480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16" name="Rectangle 11716"/>
                      <wps:cNvSpPr/>
                      <wps:spPr>
                        <a:xfrm>
                          <a:off x="0" y="175539"/>
                          <a:ext cx="99496" cy="4484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6A2BD" w14:textId="77777777" w:rsidR="00AE4651" w:rsidRDefault="00AE4651">
                            <w:r>
                              <w:rPr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17" name="Rectangle 11717"/>
                      <wps:cNvSpPr/>
                      <wps:spPr>
                        <a:xfrm>
                          <a:off x="74676" y="31864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CCB0B4" w14:textId="77777777" w:rsidR="00AE4651" w:rsidRDefault="00AE4651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9A30B8" id="Group 11713" o:spid="_x0000_s1026" style="position:absolute;left:0;text-align:left;margin-left:36pt;margin-top:17.75pt;width:75.2pt;height:76.55pt;z-index:251662336;mso-position-horizontal-relative:page;mso-position-vertical-relative:page" coordsize="9550,972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4" o:spid="_x0000_s1027" type="#_x0000_t75" style="position:absolute;left:319;width:9231;height:9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">
                <v:imagedata r:id="rId3" o:title=""/>
              </v:shape>
              <v:shape id="Picture 11715" o:spid="_x0000_s1028" type="#_x0000_t75" style="position:absolute;top:2896;width:990;height:4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">
                <v:imagedata r:id="rId4" o:title=""/>
              </v:shape>
              <v:rect id="Rectangle 11716" o:spid="_x0000_s1029" style="position:absolute;top:1755;width:994;height: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" filled="f" stroked="f">
                <v:textbox inset="0,0,0,0">
                  <w:txbxContent>
                    <w:p w14:paraId="1466A2BD" w14:textId="77777777" w:rsidR="00AE4651" w:rsidRDefault="00AE4651">
                      <w:r>
                        <w:rPr>
                          <w:sz w:val="52"/>
                        </w:rPr>
                        <w:t xml:space="preserve"> </w:t>
                      </w:r>
                    </w:p>
                  </w:txbxContent>
                </v:textbox>
              </v:rect>
              <v:rect id="Rectangle 11717" o:spid="_x0000_s1030" style="position:absolute;left:746;top:31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" filled="f" stroked="f">
                <v:textbox inset="0,0,0,0">
                  <w:txbxContent>
                    <w:p w14:paraId="3ACCB0B4" w14:textId="77777777" w:rsidR="00AE4651" w:rsidRDefault="00AE4651"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sz w:val="52"/>
      </w:rPr>
      <w:t xml:space="preserve">St. Peter’s CE Primary and Nursery School HISTORY </w:t>
    </w:r>
  </w:p>
  <w:p w14:paraId="142CDB3D" w14:textId="77777777" w:rsidR="00AE4651" w:rsidRDefault="00AE4651">
    <w:pPr>
      <w:spacing w:after="0"/>
      <w:ind w:left="122"/>
      <w:jc w:val="center"/>
    </w:pPr>
    <w:r>
      <w:rPr>
        <w:sz w:val="52"/>
      </w:rPr>
      <w:t xml:space="preserve">Curriculum Progression </w:t>
    </w:r>
    <w:r>
      <w:t xml:space="preserve"> </w:t>
    </w:r>
  </w:p>
  <w:p w14:paraId="17E35DA6" w14:textId="77777777" w:rsidR="00AE4651" w:rsidRDefault="00AE4651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BF856B6" wp14:editId="01236C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22" name="Group 117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9CA1FC5" id="Group 1172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C2ED2"/>
    <w:multiLevelType w:val="hybridMultilevel"/>
    <w:tmpl w:val="C89A6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086351"/>
    <w:multiLevelType w:val="hybridMultilevel"/>
    <w:tmpl w:val="0278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76199"/>
    <w:multiLevelType w:val="hybridMultilevel"/>
    <w:tmpl w:val="96CEE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DD3E4B"/>
    <w:multiLevelType w:val="hybridMultilevel"/>
    <w:tmpl w:val="EBD03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79519">
    <w:abstractNumId w:val="1"/>
  </w:num>
  <w:num w:numId="2" w16cid:durableId="1693065685">
    <w:abstractNumId w:val="3"/>
  </w:num>
  <w:num w:numId="3" w16cid:durableId="1176577230">
    <w:abstractNumId w:val="0"/>
  </w:num>
  <w:num w:numId="4" w16cid:durableId="250354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AD"/>
    <w:rsid w:val="000024D3"/>
    <w:rsid w:val="000060FD"/>
    <w:rsid w:val="00010C46"/>
    <w:rsid w:val="00043740"/>
    <w:rsid w:val="0006273E"/>
    <w:rsid w:val="00091BE1"/>
    <w:rsid w:val="00092CEC"/>
    <w:rsid w:val="00095E49"/>
    <w:rsid w:val="000A2ABE"/>
    <w:rsid w:val="000D4FC2"/>
    <w:rsid w:val="000D6DAF"/>
    <w:rsid w:val="00100763"/>
    <w:rsid w:val="0010258B"/>
    <w:rsid w:val="001158A2"/>
    <w:rsid w:val="00146E47"/>
    <w:rsid w:val="00153106"/>
    <w:rsid w:val="00193289"/>
    <w:rsid w:val="00194ACF"/>
    <w:rsid w:val="001960DE"/>
    <w:rsid w:val="001C44E9"/>
    <w:rsid w:val="001D29D5"/>
    <w:rsid w:val="001D4A87"/>
    <w:rsid w:val="00242089"/>
    <w:rsid w:val="00264DC8"/>
    <w:rsid w:val="00275D7C"/>
    <w:rsid w:val="00287B2A"/>
    <w:rsid w:val="00287CF9"/>
    <w:rsid w:val="002B2420"/>
    <w:rsid w:val="002B2C6E"/>
    <w:rsid w:val="002E23F6"/>
    <w:rsid w:val="002E7020"/>
    <w:rsid w:val="002F2B20"/>
    <w:rsid w:val="00306CE3"/>
    <w:rsid w:val="003648BF"/>
    <w:rsid w:val="00380869"/>
    <w:rsid w:val="00381A62"/>
    <w:rsid w:val="00390096"/>
    <w:rsid w:val="003D74F3"/>
    <w:rsid w:val="003E2810"/>
    <w:rsid w:val="00407B76"/>
    <w:rsid w:val="004375AF"/>
    <w:rsid w:val="00461958"/>
    <w:rsid w:val="004732DE"/>
    <w:rsid w:val="004801C5"/>
    <w:rsid w:val="00486D02"/>
    <w:rsid w:val="004916F8"/>
    <w:rsid w:val="004A401C"/>
    <w:rsid w:val="004D1EDB"/>
    <w:rsid w:val="004E0443"/>
    <w:rsid w:val="004F01F2"/>
    <w:rsid w:val="004F4392"/>
    <w:rsid w:val="004F61CD"/>
    <w:rsid w:val="005051E5"/>
    <w:rsid w:val="00550607"/>
    <w:rsid w:val="00560E34"/>
    <w:rsid w:val="005B03DB"/>
    <w:rsid w:val="005E6CBF"/>
    <w:rsid w:val="005F495B"/>
    <w:rsid w:val="006376AF"/>
    <w:rsid w:val="006559D1"/>
    <w:rsid w:val="00664397"/>
    <w:rsid w:val="006C4FDB"/>
    <w:rsid w:val="006C68DE"/>
    <w:rsid w:val="006E3539"/>
    <w:rsid w:val="006F7F99"/>
    <w:rsid w:val="007023DE"/>
    <w:rsid w:val="007071AE"/>
    <w:rsid w:val="00720498"/>
    <w:rsid w:val="00743600"/>
    <w:rsid w:val="00743A70"/>
    <w:rsid w:val="00751C23"/>
    <w:rsid w:val="00753A6B"/>
    <w:rsid w:val="0076068C"/>
    <w:rsid w:val="0077241A"/>
    <w:rsid w:val="00775588"/>
    <w:rsid w:val="007936AF"/>
    <w:rsid w:val="007B671D"/>
    <w:rsid w:val="007E1547"/>
    <w:rsid w:val="00812C9B"/>
    <w:rsid w:val="00847F42"/>
    <w:rsid w:val="0085008C"/>
    <w:rsid w:val="008679E0"/>
    <w:rsid w:val="008950C4"/>
    <w:rsid w:val="00895F61"/>
    <w:rsid w:val="008A24BC"/>
    <w:rsid w:val="008A5FF1"/>
    <w:rsid w:val="008B650C"/>
    <w:rsid w:val="008E3EAD"/>
    <w:rsid w:val="008F175A"/>
    <w:rsid w:val="009057AC"/>
    <w:rsid w:val="00935852"/>
    <w:rsid w:val="00937217"/>
    <w:rsid w:val="00945125"/>
    <w:rsid w:val="009535EF"/>
    <w:rsid w:val="00960CB3"/>
    <w:rsid w:val="009731B9"/>
    <w:rsid w:val="009B2E1B"/>
    <w:rsid w:val="009C0387"/>
    <w:rsid w:val="009C1C76"/>
    <w:rsid w:val="009C3F62"/>
    <w:rsid w:val="009E0EB0"/>
    <w:rsid w:val="009E40BB"/>
    <w:rsid w:val="00A02E4B"/>
    <w:rsid w:val="00A14E08"/>
    <w:rsid w:val="00A152A3"/>
    <w:rsid w:val="00A160B1"/>
    <w:rsid w:val="00A52282"/>
    <w:rsid w:val="00A620A7"/>
    <w:rsid w:val="00A66DC3"/>
    <w:rsid w:val="00A71AC4"/>
    <w:rsid w:val="00A843C2"/>
    <w:rsid w:val="00AD57CD"/>
    <w:rsid w:val="00AE4395"/>
    <w:rsid w:val="00AE4651"/>
    <w:rsid w:val="00AE48FA"/>
    <w:rsid w:val="00AE7BA8"/>
    <w:rsid w:val="00B15987"/>
    <w:rsid w:val="00B22343"/>
    <w:rsid w:val="00B2238C"/>
    <w:rsid w:val="00B54AE7"/>
    <w:rsid w:val="00B6124E"/>
    <w:rsid w:val="00B656AC"/>
    <w:rsid w:val="00B71CA4"/>
    <w:rsid w:val="00B85C9E"/>
    <w:rsid w:val="00BD1E5C"/>
    <w:rsid w:val="00BD2F3E"/>
    <w:rsid w:val="00BE7DEE"/>
    <w:rsid w:val="00C076C3"/>
    <w:rsid w:val="00C2740B"/>
    <w:rsid w:val="00C36671"/>
    <w:rsid w:val="00C91C30"/>
    <w:rsid w:val="00CA355F"/>
    <w:rsid w:val="00CA4112"/>
    <w:rsid w:val="00CC2C2D"/>
    <w:rsid w:val="00CD3C36"/>
    <w:rsid w:val="00CF46C0"/>
    <w:rsid w:val="00D06081"/>
    <w:rsid w:val="00D11F51"/>
    <w:rsid w:val="00D12E0C"/>
    <w:rsid w:val="00D2658C"/>
    <w:rsid w:val="00D37732"/>
    <w:rsid w:val="00D46E2A"/>
    <w:rsid w:val="00D52A20"/>
    <w:rsid w:val="00D56AA3"/>
    <w:rsid w:val="00D91683"/>
    <w:rsid w:val="00DA27D2"/>
    <w:rsid w:val="00DD4C7B"/>
    <w:rsid w:val="00DD66D6"/>
    <w:rsid w:val="00DE1244"/>
    <w:rsid w:val="00DE548D"/>
    <w:rsid w:val="00DF6785"/>
    <w:rsid w:val="00E1232F"/>
    <w:rsid w:val="00E31734"/>
    <w:rsid w:val="00E37454"/>
    <w:rsid w:val="00E53658"/>
    <w:rsid w:val="00E71F17"/>
    <w:rsid w:val="00E74F2B"/>
    <w:rsid w:val="00E93A1E"/>
    <w:rsid w:val="00E96CBE"/>
    <w:rsid w:val="00EA279F"/>
    <w:rsid w:val="00EA2FF9"/>
    <w:rsid w:val="00EA599D"/>
    <w:rsid w:val="00ED7349"/>
    <w:rsid w:val="00EE0DF2"/>
    <w:rsid w:val="00EE1836"/>
    <w:rsid w:val="00EF6EC2"/>
    <w:rsid w:val="00F064C6"/>
    <w:rsid w:val="00F075AD"/>
    <w:rsid w:val="00F13B27"/>
    <w:rsid w:val="00F17185"/>
    <w:rsid w:val="00F2126E"/>
    <w:rsid w:val="00F2667A"/>
    <w:rsid w:val="00F42C11"/>
    <w:rsid w:val="00F5323F"/>
    <w:rsid w:val="00F73154"/>
    <w:rsid w:val="00F733E2"/>
    <w:rsid w:val="00F814EA"/>
    <w:rsid w:val="00F97C36"/>
    <w:rsid w:val="00FD40F9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6317D"/>
  <w15:docId w15:val="{1D4E4515-4622-457F-9875-57828CB6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D4C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C7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023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5F495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0">
    <w:name w:val="Table Grid"/>
    <w:basedOn w:val="TableNormal"/>
    <w:uiPriority w:val="59"/>
    <w:rsid w:val="00E31734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0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763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763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9fc154-3f3c-45d4-8140-be9c52534529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11110C85C204FB43D2979D6B1BC74" ma:contentTypeVersion="" ma:contentTypeDescription="Create a new document." ma:contentTypeScope="" ma:versionID="27c3ed8a61b2e8c43c2e6eda553290e0">
  <xsd:schema xmlns:xsd="http://www.w3.org/2001/XMLSchema" xmlns:xs="http://www.w3.org/2001/XMLSchema" xmlns:p="http://schemas.microsoft.com/office/2006/metadata/properties" xmlns:ns2="a69fc154-3f3c-45d4-8140-be9c52534529" xmlns:ns3="b22d5db8-4ea7-41bf-9cb2-819164c05bc8" xmlns:ns4="3c6552ff-e203-492b-9a4a-86c2b1ce869f" targetNamespace="http://schemas.microsoft.com/office/2006/metadata/properties" ma:root="true" ma:fieldsID="b28ce77fc6675e17ea9912bc3426c076" ns2:_="" ns3:_="" ns4:_="">
    <xsd:import namespace="a69fc154-3f3c-45d4-8140-be9c52534529"/>
    <xsd:import namespace="b22d5db8-4ea7-41bf-9cb2-819164c05bc8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fc154-3f3c-45d4-8140-be9c52534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d5db8-4ea7-41bf-9cb2-819164c0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7B68079-6630-4A78-A5BC-37474115F17C}" ma:internalName="TaxCatchAll" ma:showField="CatchAllData" ma:web="{b22d5db8-4ea7-41bf-9cb2-819164c05bc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D9C18-62B3-414A-8741-D2A0F7465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347A4-D8D9-4515-A9F9-CDADB37B1D0D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b22d5db8-4ea7-41bf-9cb2-819164c05bc8"/>
    <ds:schemaRef ds:uri="http://purl.org/dc/elements/1.1/"/>
    <ds:schemaRef ds:uri="3c6552ff-e203-492b-9a4a-86c2b1ce869f"/>
    <ds:schemaRef ds:uri="http://schemas.openxmlformats.org/package/2006/metadata/core-properties"/>
    <ds:schemaRef ds:uri="a69fc154-3f3c-45d4-8140-be9c5253452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480221-CC5B-40E3-AFDD-22B0993DC5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D9526E-880A-44B1-A08E-CC1DCC3D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9fc154-3f3c-45d4-8140-be9c52534529"/>
    <ds:schemaRef ds:uri="b22d5db8-4ea7-41bf-9cb2-819164c05bc8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Davda, Leanne</cp:lastModifiedBy>
  <cp:revision>2</cp:revision>
  <dcterms:created xsi:type="dcterms:W3CDTF">2025-03-26T21:59:00Z</dcterms:created>
  <dcterms:modified xsi:type="dcterms:W3CDTF">2025-03-26T21:59:00Z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0x01010031811110C85C204FB43D2979D6B1BC74</vt:lpwstr>
  </property>
  <property fmtid="{D5CDD505-2E9C-101B-9397-08002B2CF9AE}" pid="3" name="MediaServiceImageTags">
    <vt:lpwstr/>
  </property>
</Properties>
</file>